
<file path=[Content_Types].xml><?xml version="1.0" encoding="utf-8"?>
<Types xmlns="http://schemas.openxmlformats.org/package/2006/content-types">
  <Default Extension="png" ContentType="image/png"/>
  <Default Extension="webp" ContentType="image/web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BDA1E" w14:textId="77777777" w:rsidR="00010EE0" w:rsidRDefault="00010EE0"/>
    <w:p w14:paraId="500B6F03" w14:textId="77777777" w:rsidR="00010EE0" w:rsidRDefault="00010EE0"/>
    <w:p w14:paraId="61AEB62E" w14:textId="77777777" w:rsidR="00010EE0" w:rsidRDefault="00393B24">
      <w:pPr>
        <w:pStyle w:val="a6"/>
        <w:jc w:val="center"/>
        <w:rPr>
          <w:rFonts w:ascii="Arial" w:hAnsi="Arial" w:cs="Arial"/>
          <w:b/>
          <w:bCs/>
          <w:sz w:val="52"/>
          <w:szCs w:val="52"/>
        </w:rPr>
      </w:pPr>
      <w:r>
        <w:rPr>
          <w:rFonts w:ascii="Arial" w:hAnsi="Arial" w:cs="Arial"/>
          <w:b/>
          <w:bCs/>
          <w:sz w:val="52"/>
          <w:szCs w:val="52"/>
        </w:rPr>
        <w:t>Wireless Smart Camera</w:t>
      </w:r>
    </w:p>
    <w:p w14:paraId="068FF8BA" w14:textId="77777777" w:rsidR="00010EE0" w:rsidRDefault="00393B24">
      <w:pPr>
        <w:pStyle w:val="a6"/>
        <w:jc w:val="center"/>
        <w:rPr>
          <w:rFonts w:ascii="Arial" w:hAnsi="Arial" w:cs="Arial"/>
          <w:b/>
          <w:bCs/>
          <w:sz w:val="52"/>
          <w:szCs w:val="52"/>
        </w:rPr>
      </w:pPr>
      <w:r>
        <w:rPr>
          <w:rFonts w:ascii="Arial" w:hAnsi="Arial" w:cs="Arial"/>
          <w:b/>
          <w:bCs/>
          <w:sz w:val="52"/>
          <w:szCs w:val="52"/>
        </w:rPr>
        <w:t>ASI2600MC Air</w:t>
      </w:r>
    </w:p>
    <w:p w14:paraId="5C45AE44" w14:textId="77777777" w:rsidR="00010EE0" w:rsidRDefault="00393B24">
      <w:pPr>
        <w:pStyle w:val="a6"/>
        <w:jc w:val="center"/>
        <w:rPr>
          <w:rFonts w:ascii="Arial" w:hAnsi="Arial" w:cs="Arial"/>
          <w:b/>
          <w:bCs/>
          <w:sz w:val="52"/>
          <w:szCs w:val="52"/>
        </w:rPr>
      </w:pPr>
      <w:r>
        <w:rPr>
          <w:rFonts w:ascii="Arial" w:hAnsi="Arial" w:cs="Arial"/>
          <w:b/>
          <w:bCs/>
          <w:sz w:val="52"/>
          <w:szCs w:val="52"/>
        </w:rPr>
        <w:t>User Manual</w:t>
      </w:r>
      <w:bookmarkStart w:id="0" w:name="_GoBack"/>
      <w:bookmarkEnd w:id="0"/>
    </w:p>
    <w:p w14:paraId="783B5778" w14:textId="77777777" w:rsidR="00010EE0" w:rsidRDefault="00010EE0"/>
    <w:p w14:paraId="17977E99" w14:textId="77777777" w:rsidR="00010EE0" w:rsidRDefault="00010EE0"/>
    <w:p w14:paraId="29E06B8E" w14:textId="77777777" w:rsidR="00010EE0" w:rsidRDefault="00010EE0"/>
    <w:p w14:paraId="218AF45D" w14:textId="77777777" w:rsidR="00010EE0" w:rsidRDefault="00393B24">
      <w:pPr>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47518521" wp14:editId="1D6D2DD7">
            <wp:extent cx="2816225" cy="3372485"/>
            <wp:effectExtent l="0" t="0" r="0" b="0"/>
            <wp:docPr id="69" name="图片 69" descr="文档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文档首页图"/>
                    <pic:cNvPicPr>
                      <a:picLocks noChangeAspect="1"/>
                    </pic:cNvPicPr>
                  </pic:nvPicPr>
                  <pic:blipFill>
                    <a:blip r:embed="rId8"/>
                    <a:stretch>
                      <a:fillRect/>
                    </a:stretch>
                  </pic:blipFill>
                  <pic:spPr>
                    <a:xfrm>
                      <a:off x="0" y="0"/>
                      <a:ext cx="2816225" cy="3372485"/>
                    </a:xfrm>
                    <a:prstGeom prst="rect">
                      <a:avLst/>
                    </a:prstGeom>
                  </pic:spPr>
                </pic:pic>
              </a:graphicData>
            </a:graphic>
          </wp:inline>
        </w:drawing>
      </w:r>
    </w:p>
    <w:p w14:paraId="6ACD5C17" w14:textId="77777777" w:rsidR="00010EE0" w:rsidRDefault="00010EE0">
      <w:pPr>
        <w:rPr>
          <w:rFonts w:asciiTheme="minorEastAsia" w:eastAsiaTheme="minorEastAsia" w:hAnsiTheme="minorEastAsia" w:cstheme="minorEastAsia"/>
        </w:rPr>
      </w:pPr>
    </w:p>
    <w:p w14:paraId="6352C30F" w14:textId="77777777" w:rsidR="00010EE0" w:rsidRDefault="00010EE0">
      <w:pPr>
        <w:jc w:val="both"/>
        <w:rPr>
          <w:rFonts w:asciiTheme="minorEastAsia" w:eastAsiaTheme="minorEastAsia" w:hAnsiTheme="minorEastAsia" w:cstheme="minorEastAsia"/>
        </w:rPr>
      </w:pPr>
    </w:p>
    <w:p w14:paraId="7911F515" w14:textId="77777777" w:rsidR="00010EE0" w:rsidRDefault="00010EE0">
      <w:pPr>
        <w:jc w:val="both"/>
        <w:rPr>
          <w:rFonts w:asciiTheme="minorEastAsia" w:eastAsiaTheme="minorEastAsia" w:hAnsiTheme="minorEastAsia" w:cstheme="minorEastAsia"/>
        </w:rPr>
      </w:pPr>
    </w:p>
    <w:p w14:paraId="40F41047" w14:textId="77777777" w:rsidR="00010EE0" w:rsidRDefault="00010EE0">
      <w:pPr>
        <w:rPr>
          <w:rFonts w:asciiTheme="minorEastAsia" w:eastAsiaTheme="minorEastAsia" w:hAnsiTheme="minorEastAsia" w:cstheme="minorEastAsia"/>
        </w:rPr>
      </w:pPr>
    </w:p>
    <w:p w14:paraId="6E215220" w14:textId="77777777" w:rsidR="00010EE0" w:rsidRDefault="00010EE0">
      <w:pPr>
        <w:rPr>
          <w:rFonts w:asciiTheme="minorEastAsia" w:eastAsiaTheme="minorEastAsia" w:hAnsiTheme="minorEastAsia" w:cstheme="minorEastAsia"/>
        </w:rPr>
      </w:pPr>
    </w:p>
    <w:p w14:paraId="0F5889C4" w14:textId="77777777" w:rsidR="00010EE0" w:rsidRDefault="00010EE0">
      <w:pPr>
        <w:rPr>
          <w:rFonts w:asciiTheme="minorEastAsia" w:eastAsiaTheme="minorEastAsia" w:hAnsiTheme="minorEastAsia" w:cstheme="minorEastAsia"/>
        </w:rPr>
      </w:pPr>
    </w:p>
    <w:p w14:paraId="52A9ECA8" w14:textId="77777777" w:rsidR="00010EE0" w:rsidRDefault="00393B24">
      <w:pPr>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14:anchorId="00844556" wp14:editId="6D649881">
            <wp:extent cx="1011555" cy="446405"/>
            <wp:effectExtent l="0" t="0" r="9525" b="1079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48166" cy="463032"/>
                    </a:xfrm>
                    <a:prstGeom prst="rect">
                      <a:avLst/>
                    </a:prstGeom>
                    <a:noFill/>
                    <a:ln>
                      <a:noFill/>
                    </a:ln>
                  </pic:spPr>
                </pic:pic>
              </a:graphicData>
            </a:graphic>
          </wp:inline>
        </w:drawing>
      </w:r>
    </w:p>
    <w:p w14:paraId="5BE8DBAC" w14:textId="77777777" w:rsidR="00010EE0" w:rsidRDefault="00010EE0"/>
    <w:p w14:paraId="0F402BE1" w14:textId="77777777" w:rsidR="00010EE0" w:rsidRDefault="00393B24">
      <w:pPr>
        <w:pStyle w:val="a6"/>
        <w:jc w:val="both"/>
        <w:rPr>
          <w:rFonts w:ascii="Arial" w:hAnsi="Arial" w:cs="Arial"/>
        </w:rPr>
      </w:pPr>
      <w:r>
        <w:rPr>
          <w:rFonts w:ascii="Arial" w:hAnsi="Arial" w:cs="Arial"/>
          <w:sz w:val="19"/>
          <w:szCs w:val="19"/>
        </w:rPr>
        <w:t>Thank you for purchasing the ZWO ASI camera! Please read this manual carefully before using this product. The copyright and modification rights of this manual and other related materials belong to Suzhou ZWO Co., Ltd.</w:t>
      </w:r>
    </w:p>
    <w:p w14:paraId="2BE01AC6" w14:textId="77777777" w:rsidR="00010EE0" w:rsidRDefault="00010EE0">
      <w:pPr>
        <w:sectPr w:rsidR="00010EE0">
          <w:headerReference w:type="default" r:id="rId10"/>
          <w:headerReference w:type="first" r:id="rId11"/>
          <w:pgSz w:w="11906" w:h="16838"/>
          <w:pgMar w:top="1440" w:right="1800" w:bottom="1440" w:left="1800" w:header="851" w:footer="992" w:gutter="0"/>
          <w:cols w:space="425"/>
          <w:titlePg/>
          <w:docGrid w:type="lines" w:linePitch="312"/>
        </w:sectPr>
      </w:pPr>
    </w:p>
    <w:sdt>
      <w:sdtPr>
        <w:rPr>
          <w:rFonts w:ascii="宋体" w:eastAsia="宋体" w:hAnsi="宋体" w:cstheme="minorBidi"/>
          <w:sz w:val="32"/>
          <w:szCs w:val="32"/>
          <w:lang w:bidi="ar"/>
        </w:rPr>
        <w:id w:val="147454519"/>
        <w15:color w:val="DBDBDB"/>
        <w:docPartObj>
          <w:docPartGallery w:val="Table of Contents"/>
          <w:docPartUnique/>
        </w:docPartObj>
      </w:sdtPr>
      <w:sdtEndPr>
        <w:rPr>
          <w:rFonts w:ascii="Arial" w:hAnsi="Arial" w:cs="Arial"/>
        </w:rPr>
      </w:sdtEndPr>
      <w:sdtContent>
        <w:p w14:paraId="4F6FF512" w14:textId="77777777" w:rsidR="00010EE0" w:rsidRDefault="00393B24">
          <w:pPr>
            <w:spacing w:before="120" w:after="120" w:line="360" w:lineRule="auto"/>
            <w:ind w:leftChars="100" w:left="240" w:rightChars="100" w:right="240"/>
            <w:jc w:val="center"/>
            <w:rPr>
              <w:rFonts w:ascii="Arial" w:hAnsi="Arial" w:cs="Arial"/>
              <w:sz w:val="32"/>
              <w:szCs w:val="32"/>
            </w:rPr>
          </w:pPr>
          <w:r>
            <w:rPr>
              <w:rFonts w:ascii="Arial" w:eastAsia="宋体" w:hAnsi="Arial" w:cs="Arial"/>
              <w:b/>
              <w:bCs/>
              <w:color w:val="444444"/>
              <w:sz w:val="32"/>
              <w:szCs w:val="32"/>
              <w:shd w:val="clear" w:color="auto" w:fill="FFFFFF"/>
            </w:rPr>
            <w:t>Contents</w:t>
          </w:r>
        </w:p>
        <w:p w14:paraId="78BC87C0" w14:textId="748B6AA8" w:rsidR="00E669FE" w:rsidRPr="00E669FE" w:rsidRDefault="00393B24">
          <w:pPr>
            <w:pStyle w:val="TOC1"/>
            <w:tabs>
              <w:tab w:val="right" w:leader="dot" w:pos="8296"/>
            </w:tabs>
            <w:rPr>
              <w:rFonts w:ascii="Arial" w:eastAsiaTheme="minorEastAsia" w:hAnsi="Arial" w:cs="Arial"/>
              <w:noProof/>
              <w:kern w:val="2"/>
              <w:sz w:val="21"/>
              <w:szCs w:val="22"/>
            </w:rPr>
          </w:pPr>
          <w:r w:rsidRPr="00E669FE">
            <w:rPr>
              <w:rFonts w:ascii="Arial" w:hAnsi="Arial" w:cs="Arial"/>
            </w:rPr>
            <w:fldChar w:fldCharType="begin"/>
          </w:r>
          <w:r w:rsidRPr="00E669FE">
            <w:rPr>
              <w:rFonts w:ascii="Arial" w:hAnsi="Arial" w:cs="Arial"/>
            </w:rPr>
            <w:instrText xml:space="preserve">TOC \o "1-3" \h \u </w:instrText>
          </w:r>
          <w:r w:rsidRPr="00E669FE">
            <w:rPr>
              <w:rFonts w:ascii="Arial" w:hAnsi="Arial" w:cs="Arial"/>
            </w:rPr>
            <w:fldChar w:fldCharType="separate"/>
          </w:r>
          <w:hyperlink w:anchor="_Toc175053783" w:history="1">
            <w:r w:rsidR="00E669FE" w:rsidRPr="00E669FE">
              <w:rPr>
                <w:rStyle w:val="a8"/>
                <w:rFonts w:ascii="Arial" w:eastAsia="黑体" w:hAnsi="Arial" w:cs="Arial"/>
                <w:noProof/>
              </w:rPr>
              <w:t>Foreword</w:t>
            </w:r>
            <w:r w:rsidR="00E669FE" w:rsidRPr="00E669FE">
              <w:rPr>
                <w:rFonts w:ascii="Arial" w:hAnsi="Arial" w:cs="Arial"/>
                <w:noProof/>
              </w:rPr>
              <w:tab/>
            </w:r>
            <w:r w:rsidR="00E669FE" w:rsidRPr="00E669FE">
              <w:rPr>
                <w:rFonts w:ascii="Arial" w:hAnsi="Arial" w:cs="Arial"/>
                <w:noProof/>
              </w:rPr>
              <w:fldChar w:fldCharType="begin"/>
            </w:r>
            <w:r w:rsidR="00E669FE" w:rsidRPr="00E669FE">
              <w:rPr>
                <w:rFonts w:ascii="Arial" w:hAnsi="Arial" w:cs="Arial"/>
                <w:noProof/>
              </w:rPr>
              <w:instrText xml:space="preserve"> PAGEREF _Toc175053783 \h </w:instrText>
            </w:r>
            <w:r w:rsidR="00E669FE" w:rsidRPr="00E669FE">
              <w:rPr>
                <w:rFonts w:ascii="Arial" w:hAnsi="Arial" w:cs="Arial"/>
                <w:noProof/>
              </w:rPr>
            </w:r>
            <w:r w:rsidR="00E669FE" w:rsidRPr="00E669FE">
              <w:rPr>
                <w:rFonts w:ascii="Arial" w:hAnsi="Arial" w:cs="Arial"/>
                <w:noProof/>
              </w:rPr>
              <w:fldChar w:fldCharType="separate"/>
            </w:r>
            <w:r w:rsidR="00C87064">
              <w:rPr>
                <w:rFonts w:ascii="Arial" w:hAnsi="Arial" w:cs="Arial"/>
                <w:noProof/>
              </w:rPr>
              <w:t>1</w:t>
            </w:r>
            <w:r w:rsidR="00E669FE" w:rsidRPr="00E669FE">
              <w:rPr>
                <w:rFonts w:ascii="Arial" w:hAnsi="Arial" w:cs="Arial"/>
                <w:noProof/>
              </w:rPr>
              <w:fldChar w:fldCharType="end"/>
            </w:r>
          </w:hyperlink>
        </w:p>
        <w:p w14:paraId="73B0CCE7" w14:textId="26324FCB"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784" w:history="1">
            <w:r w:rsidRPr="00E669FE">
              <w:rPr>
                <w:rStyle w:val="a8"/>
                <w:rFonts w:ascii="Arial" w:eastAsia="黑体" w:hAnsi="Arial" w:cs="Arial"/>
                <w:noProof/>
              </w:rPr>
              <w:t>Tips for Reading this Manual</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_Toc175053784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w:t>
            </w:r>
            <w:r w:rsidRPr="00E669FE">
              <w:rPr>
                <w:rFonts w:ascii="Arial" w:hAnsi="Arial" w:cs="Arial"/>
                <w:noProof/>
              </w:rPr>
              <w:fldChar w:fldCharType="end"/>
            </w:r>
          </w:hyperlink>
        </w:p>
        <w:p w14:paraId="60B1B95F" w14:textId="737A42E2"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785" w:history="1">
            <w:r w:rsidRPr="00E669FE">
              <w:rPr>
                <w:rStyle w:val="a8"/>
                <w:rFonts w:ascii="Arial" w:eastAsia="黑体" w:hAnsi="Arial" w:cs="Arial"/>
                <w:noProof/>
              </w:rPr>
              <w:t>1. Product Overview</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_Toc175053785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w:t>
            </w:r>
            <w:r w:rsidRPr="00E669FE">
              <w:rPr>
                <w:rFonts w:ascii="Arial" w:hAnsi="Arial" w:cs="Arial"/>
                <w:noProof/>
              </w:rPr>
              <w:fldChar w:fldCharType="end"/>
            </w:r>
          </w:hyperlink>
        </w:p>
        <w:p w14:paraId="1D214A4E" w14:textId="1C4F3423"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786" w:history="1">
            <w:r w:rsidRPr="00E669FE">
              <w:rPr>
                <w:rStyle w:val="a8"/>
                <w:rFonts w:ascii="Arial" w:eastAsia="黑体" w:hAnsi="Arial" w:cs="Arial"/>
                <w:noProof/>
              </w:rPr>
              <w:t>2. Notice for Use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_Toc175053786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11</w:t>
            </w:r>
            <w:r w:rsidRPr="00E669FE">
              <w:rPr>
                <w:rFonts w:ascii="Arial" w:hAnsi="Arial" w:cs="Arial"/>
                <w:noProof/>
              </w:rPr>
              <w:fldChar w:fldCharType="end"/>
            </w:r>
          </w:hyperlink>
        </w:p>
        <w:p w14:paraId="212C4F2E" w14:textId="1B693858"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787" w:history="1">
            <w:r w:rsidRPr="00E669FE">
              <w:rPr>
                <w:rStyle w:val="a8"/>
                <w:rFonts w:ascii="Arial" w:eastAsia="黑体" w:hAnsi="Arial" w:cs="Arial"/>
                <w:noProof/>
              </w:rPr>
              <w:t>3. Getting to Know the Camera</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_Toc175053787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13</w:t>
            </w:r>
            <w:r w:rsidRPr="00E669FE">
              <w:rPr>
                <w:rFonts w:ascii="Arial" w:hAnsi="Arial" w:cs="Arial"/>
                <w:noProof/>
              </w:rPr>
              <w:fldChar w:fldCharType="end"/>
            </w:r>
          </w:hyperlink>
        </w:p>
        <w:p w14:paraId="3BE65E12" w14:textId="49965A48"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88" w:history="1">
            <w:r w:rsidRPr="00E669FE">
              <w:rPr>
                <w:rStyle w:val="a8"/>
                <w:rFonts w:ascii="Arial" w:eastAsia="黑体" w:hAnsi="Arial" w:cs="Arial"/>
                <w:bCs/>
                <w:noProof/>
              </w:rPr>
              <w:t>3.1.</w:t>
            </w:r>
            <w:r w:rsidRPr="00E669FE">
              <w:rPr>
                <w:rStyle w:val="a8"/>
                <w:rFonts w:ascii="Arial" w:hAnsi="Arial" w:cs="Arial"/>
                <w:bCs/>
                <w:noProof/>
              </w:rPr>
              <w:t xml:space="preserve"> External View</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_Toc175053788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13</w:t>
            </w:r>
            <w:r w:rsidRPr="00E669FE">
              <w:rPr>
                <w:rFonts w:ascii="Arial" w:hAnsi="Arial" w:cs="Arial"/>
                <w:noProof/>
              </w:rPr>
              <w:fldChar w:fldCharType="end"/>
            </w:r>
          </w:hyperlink>
        </w:p>
        <w:p w14:paraId="0FB3A186" w14:textId="61DBD06B"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89" w:history="1">
            <w:r w:rsidRPr="00E669FE">
              <w:rPr>
                <w:rStyle w:val="a8"/>
                <w:rFonts w:ascii="Arial" w:eastAsia="黑体" w:hAnsi="Arial" w:cs="Arial"/>
                <w:bCs/>
                <w:noProof/>
              </w:rPr>
              <w:t>3.2.</w:t>
            </w:r>
            <w:r w:rsidRPr="00E669FE">
              <w:rPr>
                <w:rStyle w:val="a8"/>
                <w:rFonts w:ascii="Arial" w:hAnsi="Arial" w:cs="Arial"/>
                <w:bCs/>
                <w:noProof/>
              </w:rPr>
              <w:t xml:space="preserve"> Specifications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_Toc175053789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16</w:t>
            </w:r>
            <w:r w:rsidRPr="00E669FE">
              <w:rPr>
                <w:rFonts w:ascii="Arial" w:hAnsi="Arial" w:cs="Arial"/>
                <w:noProof/>
              </w:rPr>
              <w:fldChar w:fldCharType="end"/>
            </w:r>
          </w:hyperlink>
        </w:p>
        <w:p w14:paraId="79484201" w14:textId="117FE66E"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0" w:history="1">
            <w:r w:rsidRPr="00E669FE">
              <w:rPr>
                <w:rStyle w:val="a8"/>
                <w:rFonts w:ascii="Arial" w:eastAsia="黑体" w:hAnsi="Arial" w:cs="Arial"/>
                <w:bCs/>
                <w:noProof/>
              </w:rPr>
              <w:t>3.3.</w:t>
            </w:r>
            <w:r w:rsidRPr="00E669FE">
              <w:rPr>
                <w:rStyle w:val="a8"/>
                <w:rFonts w:ascii="Arial" w:hAnsi="Arial" w:cs="Arial"/>
                <w:bCs/>
                <w:noProof/>
              </w:rPr>
              <w:t xml:space="preserve"> Product Related Certification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_Toc175053790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19</w:t>
            </w:r>
            <w:r w:rsidRPr="00E669FE">
              <w:rPr>
                <w:rFonts w:ascii="Arial" w:hAnsi="Arial" w:cs="Arial"/>
                <w:noProof/>
              </w:rPr>
              <w:fldChar w:fldCharType="end"/>
            </w:r>
          </w:hyperlink>
        </w:p>
        <w:p w14:paraId="641926A2" w14:textId="11D6763A"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1" w:history="1">
            <w:r w:rsidRPr="00E669FE">
              <w:rPr>
                <w:rStyle w:val="a8"/>
                <w:rFonts w:ascii="Arial" w:eastAsia="黑体" w:hAnsi="Arial" w:cs="Arial"/>
                <w:bCs/>
                <w:noProof/>
              </w:rPr>
              <w:t>3.4.</w:t>
            </w:r>
            <w:r w:rsidRPr="00E669FE">
              <w:rPr>
                <w:rStyle w:val="a8"/>
                <w:rFonts w:ascii="Arial" w:hAnsi="Arial" w:cs="Arial"/>
                <w:bCs/>
                <w:noProof/>
              </w:rPr>
              <w:t xml:space="preserve"> Quantum Efficiency and Read Noise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_Toc175053791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20</w:t>
            </w:r>
            <w:r w:rsidRPr="00E669FE">
              <w:rPr>
                <w:rFonts w:ascii="Arial" w:hAnsi="Arial" w:cs="Arial"/>
                <w:noProof/>
              </w:rPr>
              <w:fldChar w:fldCharType="end"/>
            </w:r>
          </w:hyperlink>
        </w:p>
        <w:p w14:paraId="33EC01E0" w14:textId="021FA56E"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2" w:history="1">
            <w:r w:rsidRPr="00E669FE">
              <w:rPr>
                <w:rStyle w:val="a8"/>
                <w:rFonts w:ascii="Arial" w:eastAsia="黑体" w:hAnsi="Arial" w:cs="Arial"/>
                <w:bCs/>
                <w:noProof/>
              </w:rPr>
              <w:t>3.5.</w:t>
            </w:r>
            <w:r w:rsidRPr="00E669FE">
              <w:rPr>
                <w:rStyle w:val="a8"/>
                <w:rFonts w:ascii="Arial" w:hAnsi="Arial" w:cs="Arial"/>
                <w:bCs/>
                <w:noProof/>
              </w:rPr>
              <w:t xml:space="preserve"> Analog to Digital Converter (ADC)</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_Toc175053792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22</w:t>
            </w:r>
            <w:r w:rsidRPr="00E669FE">
              <w:rPr>
                <w:rFonts w:ascii="Arial" w:hAnsi="Arial" w:cs="Arial"/>
                <w:noProof/>
              </w:rPr>
              <w:fldChar w:fldCharType="end"/>
            </w:r>
          </w:hyperlink>
        </w:p>
        <w:p w14:paraId="0010ACDF" w14:textId="696FDBFC"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3" w:history="1">
            <w:r w:rsidRPr="00E669FE">
              <w:rPr>
                <w:rStyle w:val="a8"/>
                <w:rFonts w:ascii="Arial" w:eastAsia="黑体" w:hAnsi="Arial" w:cs="Arial"/>
                <w:bCs/>
                <w:noProof/>
              </w:rPr>
              <w:t>3.6.</w:t>
            </w:r>
            <w:r w:rsidRPr="00E669FE">
              <w:rPr>
                <w:rStyle w:val="a8"/>
                <w:rFonts w:ascii="Arial" w:hAnsi="Arial" w:cs="Arial"/>
                <w:bCs/>
                <w:noProof/>
              </w:rPr>
              <w:t xml:space="preserve"> Cooling System</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_Toc175053793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23</w:t>
            </w:r>
            <w:r w:rsidRPr="00E669FE">
              <w:rPr>
                <w:rFonts w:ascii="Arial" w:hAnsi="Arial" w:cs="Arial"/>
                <w:noProof/>
              </w:rPr>
              <w:fldChar w:fldCharType="end"/>
            </w:r>
          </w:hyperlink>
        </w:p>
        <w:p w14:paraId="1AC486DC" w14:textId="4548615E"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4" w:history="1">
            <w:r w:rsidRPr="00E669FE">
              <w:rPr>
                <w:rStyle w:val="a8"/>
                <w:rFonts w:ascii="Arial" w:eastAsia="黑体" w:hAnsi="Arial" w:cs="Arial"/>
                <w:bCs/>
                <w:noProof/>
              </w:rPr>
              <w:t>3.7.</w:t>
            </w:r>
            <w:r w:rsidRPr="00E669FE">
              <w:rPr>
                <w:rStyle w:val="a8"/>
                <w:rFonts w:ascii="Arial" w:hAnsi="Arial" w:cs="Arial"/>
                <w:bCs/>
                <w:noProof/>
              </w:rPr>
              <w:t xml:space="preserve"> Anti Dew</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_Toc175053794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24</w:t>
            </w:r>
            <w:r w:rsidRPr="00E669FE">
              <w:rPr>
                <w:rFonts w:ascii="Arial" w:hAnsi="Arial" w:cs="Arial"/>
                <w:noProof/>
              </w:rPr>
              <w:fldChar w:fldCharType="end"/>
            </w:r>
          </w:hyperlink>
        </w:p>
        <w:p w14:paraId="007660F9" w14:textId="25267745"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5" w:history="1">
            <w:r w:rsidRPr="00E669FE">
              <w:rPr>
                <w:rStyle w:val="a8"/>
                <w:rFonts w:ascii="Arial" w:eastAsia="黑体" w:hAnsi="Arial" w:cs="Arial"/>
                <w:bCs/>
                <w:noProof/>
              </w:rPr>
              <w:t>3.8.</w:t>
            </w:r>
            <w:r w:rsidRPr="00E669FE">
              <w:rPr>
                <w:rStyle w:val="a8"/>
                <w:rFonts w:ascii="Arial" w:hAnsi="Arial" w:cs="Arial"/>
                <w:bCs/>
                <w:noProof/>
              </w:rPr>
              <w:t xml:space="preserve"> Power Consumption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_Toc175053795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25</w:t>
            </w:r>
            <w:r w:rsidRPr="00E669FE">
              <w:rPr>
                <w:rFonts w:ascii="Arial" w:hAnsi="Arial" w:cs="Arial"/>
                <w:noProof/>
              </w:rPr>
              <w:fldChar w:fldCharType="end"/>
            </w:r>
          </w:hyperlink>
        </w:p>
        <w:p w14:paraId="5872D04D" w14:textId="39CE02DD"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6" w:history="1">
            <w:r w:rsidRPr="00E669FE">
              <w:rPr>
                <w:rStyle w:val="a8"/>
                <w:rFonts w:ascii="Arial" w:eastAsia="黑体" w:hAnsi="Arial" w:cs="Arial"/>
                <w:bCs/>
                <w:noProof/>
              </w:rPr>
              <w:t>3.9.</w:t>
            </w:r>
            <w:r w:rsidRPr="00E669FE">
              <w:rPr>
                <w:rStyle w:val="a8"/>
                <w:rFonts w:ascii="Arial" w:hAnsi="Arial" w:cs="Arial"/>
                <w:bCs/>
                <w:noProof/>
              </w:rPr>
              <w:t xml:space="preserve"> Built-in UV-IR Cut Filter</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_Toc175053796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25</w:t>
            </w:r>
            <w:r w:rsidRPr="00E669FE">
              <w:rPr>
                <w:rFonts w:ascii="Arial" w:hAnsi="Arial" w:cs="Arial"/>
                <w:noProof/>
              </w:rPr>
              <w:fldChar w:fldCharType="end"/>
            </w:r>
          </w:hyperlink>
        </w:p>
        <w:p w14:paraId="47ADFB61" w14:textId="46835F26"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7" w:history="1">
            <w:r w:rsidRPr="00E669FE">
              <w:rPr>
                <w:rStyle w:val="a8"/>
                <w:rFonts w:ascii="Arial" w:eastAsia="黑体" w:hAnsi="Arial" w:cs="Arial"/>
                <w:bCs/>
                <w:noProof/>
              </w:rPr>
              <w:t>3.10.</w:t>
            </w:r>
            <w:r w:rsidRPr="00E669FE">
              <w:rPr>
                <w:rStyle w:val="a8"/>
                <w:rFonts w:ascii="Arial" w:hAnsi="Arial" w:cs="Arial"/>
                <w:bCs/>
                <w:noProof/>
              </w:rPr>
              <w:t xml:space="preserve"> DDR Buffer</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_Toc175053797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26</w:t>
            </w:r>
            <w:r w:rsidRPr="00E669FE">
              <w:rPr>
                <w:rFonts w:ascii="Arial" w:hAnsi="Arial" w:cs="Arial"/>
                <w:noProof/>
              </w:rPr>
              <w:fldChar w:fldCharType="end"/>
            </w:r>
          </w:hyperlink>
        </w:p>
        <w:p w14:paraId="7891A2A2" w14:textId="6E1172FF"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798" w:history="1">
            <w:r w:rsidRPr="00E669FE">
              <w:rPr>
                <w:rStyle w:val="a8"/>
                <w:rFonts w:ascii="Arial" w:eastAsia="黑体" w:hAnsi="Arial" w:cs="Arial"/>
                <w:bCs/>
                <w:noProof/>
              </w:rPr>
              <w:t>3.11.</w:t>
            </w:r>
            <w:r w:rsidRPr="00E669FE">
              <w:rPr>
                <w:rStyle w:val="a8"/>
                <w:rFonts w:ascii="Arial" w:hAnsi="Arial" w:cs="Arial"/>
                <w:bCs/>
                <w:noProof/>
              </w:rPr>
              <w:t xml:space="preserve"> Antenna</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_Toc175053798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27</w:t>
            </w:r>
            <w:r w:rsidRPr="00E669FE">
              <w:rPr>
                <w:rFonts w:ascii="Arial" w:hAnsi="Arial" w:cs="Arial"/>
                <w:noProof/>
              </w:rPr>
              <w:fldChar w:fldCharType="end"/>
            </w:r>
          </w:hyperlink>
        </w:p>
        <w:p w14:paraId="06191E5C" w14:textId="70CAD3E2"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799" w:history="1">
            <w:r w:rsidRPr="00E669FE">
              <w:rPr>
                <w:rStyle w:val="a8"/>
                <w:rFonts w:ascii="Arial" w:eastAsia="黑体" w:hAnsi="Arial" w:cs="Arial"/>
                <w:noProof/>
              </w:rPr>
              <w:t>4. What's in the Box?</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_Toc175053799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28</w:t>
            </w:r>
            <w:r w:rsidRPr="00E669FE">
              <w:rPr>
                <w:rFonts w:ascii="Arial" w:hAnsi="Arial" w:cs="Arial"/>
                <w:noProof/>
              </w:rPr>
              <w:fldChar w:fldCharType="end"/>
            </w:r>
          </w:hyperlink>
        </w:p>
        <w:p w14:paraId="0CAE6C7E" w14:textId="27EF0C1F"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00" w:history="1">
            <w:r w:rsidRPr="00E669FE">
              <w:rPr>
                <w:rStyle w:val="a8"/>
                <w:rFonts w:ascii="Arial" w:eastAsia="黑体" w:hAnsi="Arial" w:cs="Arial"/>
                <w:noProof/>
              </w:rPr>
              <w:t>5. Structural Dimension Diagram</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_Toc175053800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29</w:t>
            </w:r>
            <w:r w:rsidRPr="00E669FE">
              <w:rPr>
                <w:rFonts w:ascii="Arial" w:hAnsi="Arial" w:cs="Arial"/>
                <w:noProof/>
              </w:rPr>
              <w:fldChar w:fldCharType="end"/>
            </w:r>
          </w:hyperlink>
        </w:p>
        <w:p w14:paraId="1A84D2AD" w14:textId="4E8E22C5"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01" w:history="1">
            <w:r w:rsidRPr="00E669FE">
              <w:rPr>
                <w:rStyle w:val="a8"/>
                <w:rFonts w:ascii="Arial" w:eastAsia="黑体" w:hAnsi="Arial" w:cs="Arial"/>
                <w:noProof/>
              </w:rPr>
              <w:t>6. Connection Methods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_Toc175053801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30</w:t>
            </w:r>
            <w:r w:rsidRPr="00E669FE">
              <w:rPr>
                <w:rFonts w:ascii="Arial" w:hAnsi="Arial" w:cs="Arial"/>
                <w:noProof/>
              </w:rPr>
              <w:fldChar w:fldCharType="end"/>
            </w:r>
          </w:hyperlink>
        </w:p>
        <w:p w14:paraId="7492F376" w14:textId="406CE403"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2" w:history="1">
            <w:r w:rsidRPr="00E669FE">
              <w:rPr>
                <w:rStyle w:val="a8"/>
                <w:rFonts w:ascii="Arial" w:eastAsia="黑体" w:hAnsi="Arial" w:cs="Arial"/>
                <w:bCs/>
                <w:noProof/>
              </w:rPr>
              <w:t>6.1.</w:t>
            </w:r>
            <w:r w:rsidRPr="00E669FE">
              <w:rPr>
                <w:rStyle w:val="a8"/>
                <w:rFonts w:ascii="Arial" w:hAnsi="Arial" w:cs="Arial"/>
                <w:bCs/>
                <w:noProof/>
              </w:rPr>
              <w:t xml:space="preserve"> Data Cable Connection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_Toc175053802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30</w:t>
            </w:r>
            <w:r w:rsidRPr="00E669FE">
              <w:rPr>
                <w:rFonts w:ascii="Arial" w:hAnsi="Arial" w:cs="Arial"/>
                <w:noProof/>
              </w:rPr>
              <w:fldChar w:fldCharType="end"/>
            </w:r>
          </w:hyperlink>
        </w:p>
        <w:p w14:paraId="4492F40C" w14:textId="7C5150F3"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3" w:history="1">
            <w:r w:rsidRPr="00E669FE">
              <w:rPr>
                <w:rStyle w:val="a8"/>
                <w:rFonts w:ascii="Arial" w:eastAsia="黑体" w:hAnsi="Arial" w:cs="Arial"/>
                <w:bCs/>
                <w:noProof/>
              </w:rPr>
              <w:t>6.2.</w:t>
            </w:r>
            <w:r w:rsidRPr="00E669FE">
              <w:rPr>
                <w:rStyle w:val="a8"/>
                <w:rFonts w:ascii="Arial" w:hAnsi="Arial" w:cs="Arial"/>
                <w:bCs/>
                <w:noProof/>
              </w:rPr>
              <w:t xml:space="preserve"> Power Supply Connection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_Toc175053803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31</w:t>
            </w:r>
            <w:r w:rsidRPr="00E669FE">
              <w:rPr>
                <w:rFonts w:ascii="Arial" w:hAnsi="Arial" w:cs="Arial"/>
                <w:noProof/>
              </w:rPr>
              <w:fldChar w:fldCharType="end"/>
            </w:r>
          </w:hyperlink>
        </w:p>
        <w:p w14:paraId="54A945B4" w14:textId="27575F9B"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4" w:history="1">
            <w:r w:rsidRPr="00E669FE">
              <w:rPr>
                <w:rStyle w:val="a8"/>
                <w:rFonts w:ascii="Arial" w:eastAsia="黑体" w:hAnsi="Arial" w:cs="Arial"/>
                <w:bCs/>
                <w:noProof/>
              </w:rPr>
              <w:t>6.3.</w:t>
            </w:r>
            <w:r w:rsidRPr="00E669FE">
              <w:rPr>
                <w:rStyle w:val="a8"/>
                <w:rFonts w:ascii="Arial" w:hAnsi="Arial" w:cs="Arial"/>
                <w:bCs/>
                <w:noProof/>
              </w:rPr>
              <w:t xml:space="preserve"> Network Connection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_Toc175053804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33</w:t>
            </w:r>
            <w:r w:rsidRPr="00E669FE">
              <w:rPr>
                <w:rFonts w:ascii="Arial" w:hAnsi="Arial" w:cs="Arial"/>
                <w:noProof/>
              </w:rPr>
              <w:fldChar w:fldCharType="end"/>
            </w:r>
          </w:hyperlink>
        </w:p>
        <w:p w14:paraId="7CE3DFF5" w14:textId="14812568"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5" w:history="1">
            <w:r w:rsidRPr="00E669FE">
              <w:rPr>
                <w:rStyle w:val="a8"/>
                <w:rFonts w:ascii="Arial" w:eastAsia="黑体" w:hAnsi="Arial" w:cs="Arial"/>
                <w:bCs/>
                <w:noProof/>
              </w:rPr>
              <w:t>6.4.</w:t>
            </w:r>
            <w:r w:rsidRPr="00E669FE">
              <w:rPr>
                <w:rStyle w:val="a8"/>
                <w:rFonts w:ascii="Arial" w:hAnsi="Arial" w:cs="Arial"/>
                <w:bCs/>
                <w:noProof/>
              </w:rPr>
              <w:t xml:space="preserve"> Mount Connection via Cables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_Toc175053805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34</w:t>
            </w:r>
            <w:r w:rsidRPr="00E669FE">
              <w:rPr>
                <w:rFonts w:ascii="Arial" w:hAnsi="Arial" w:cs="Arial"/>
                <w:noProof/>
              </w:rPr>
              <w:fldChar w:fldCharType="end"/>
            </w:r>
          </w:hyperlink>
        </w:p>
        <w:p w14:paraId="4D13A47A" w14:textId="35C49250"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6" w:history="1">
            <w:r w:rsidRPr="00E669FE">
              <w:rPr>
                <w:rStyle w:val="a8"/>
                <w:rFonts w:ascii="Arial" w:eastAsia="黑体" w:hAnsi="Arial" w:cs="Arial"/>
                <w:bCs/>
                <w:noProof/>
              </w:rPr>
              <w:t>6.5.</w:t>
            </w:r>
            <w:r w:rsidRPr="00E669FE">
              <w:rPr>
                <w:rStyle w:val="a8"/>
                <w:rFonts w:ascii="Arial" w:hAnsi="Arial" w:cs="Arial"/>
                <w:bCs/>
                <w:noProof/>
              </w:rPr>
              <w:t xml:space="preserve"> Mount Connection via Network</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_Toc175053806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37</w:t>
            </w:r>
            <w:r w:rsidRPr="00E669FE">
              <w:rPr>
                <w:rFonts w:ascii="Arial" w:hAnsi="Arial" w:cs="Arial"/>
                <w:noProof/>
              </w:rPr>
              <w:fldChar w:fldCharType="end"/>
            </w:r>
          </w:hyperlink>
        </w:p>
        <w:p w14:paraId="0599BA82" w14:textId="63DE2058"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7" w:history="1">
            <w:r w:rsidRPr="00E669FE">
              <w:rPr>
                <w:rStyle w:val="a8"/>
                <w:rFonts w:ascii="Arial" w:eastAsia="黑体" w:hAnsi="Arial" w:cs="Arial"/>
                <w:bCs/>
                <w:noProof/>
              </w:rPr>
              <w:t>6.6.</w:t>
            </w:r>
            <w:r w:rsidRPr="00E669FE">
              <w:rPr>
                <w:rStyle w:val="a8"/>
                <w:rFonts w:ascii="Arial" w:hAnsi="Arial" w:cs="Arial"/>
                <w:bCs/>
                <w:noProof/>
              </w:rPr>
              <w:t xml:space="preserve"> Telescope Connection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_Toc175053807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37</w:t>
            </w:r>
            <w:r w:rsidRPr="00E669FE">
              <w:rPr>
                <w:rFonts w:ascii="Arial" w:hAnsi="Arial" w:cs="Arial"/>
                <w:noProof/>
              </w:rPr>
              <w:fldChar w:fldCharType="end"/>
            </w:r>
          </w:hyperlink>
        </w:p>
        <w:p w14:paraId="7594CD10" w14:textId="1AC9FBAC"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08" w:history="1">
            <w:r w:rsidRPr="00E669FE">
              <w:rPr>
                <w:rStyle w:val="a8"/>
                <w:rFonts w:ascii="Arial" w:eastAsia="黑体" w:hAnsi="Arial" w:cs="Arial"/>
                <w:bCs/>
                <w:noProof/>
              </w:rPr>
              <w:t>6.7.</w:t>
            </w:r>
            <w:r w:rsidRPr="00E669FE">
              <w:rPr>
                <w:rStyle w:val="a8"/>
                <w:rFonts w:ascii="Arial" w:hAnsi="Arial" w:cs="Arial"/>
                <w:bCs/>
                <w:noProof/>
              </w:rPr>
              <w:t xml:space="preserve"> Lens Connection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_Toc175053808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38</w:t>
            </w:r>
            <w:r w:rsidRPr="00E669FE">
              <w:rPr>
                <w:rFonts w:ascii="Arial" w:hAnsi="Arial" w:cs="Arial"/>
                <w:noProof/>
              </w:rPr>
              <w:fldChar w:fldCharType="end"/>
            </w:r>
          </w:hyperlink>
        </w:p>
        <w:p w14:paraId="688BD5B9" w14:textId="1B684722"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09" w:history="1">
            <w:r w:rsidRPr="00E669FE">
              <w:rPr>
                <w:rStyle w:val="a8"/>
                <w:rFonts w:ascii="Arial" w:eastAsia="黑体" w:hAnsi="Arial" w:cs="Arial"/>
                <w:noProof/>
              </w:rPr>
              <w:t>7. Astrophotography with ASIAIR App</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_Toc175053809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39</w:t>
            </w:r>
            <w:r w:rsidRPr="00E669FE">
              <w:rPr>
                <w:rFonts w:ascii="Arial" w:hAnsi="Arial" w:cs="Arial"/>
                <w:noProof/>
              </w:rPr>
              <w:fldChar w:fldCharType="end"/>
            </w:r>
          </w:hyperlink>
        </w:p>
        <w:p w14:paraId="5792FE3C" w14:textId="13854159"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10" w:history="1">
            <w:r w:rsidRPr="00E669FE">
              <w:rPr>
                <w:rStyle w:val="a8"/>
                <w:rFonts w:ascii="Arial" w:eastAsia="黑体" w:hAnsi="Arial" w:cs="Arial"/>
                <w:bCs/>
                <w:noProof/>
              </w:rPr>
              <w:t>7.1.</w:t>
            </w:r>
            <w:r w:rsidRPr="00E669FE">
              <w:rPr>
                <w:rStyle w:val="a8"/>
                <w:rFonts w:ascii="Arial" w:hAnsi="Arial" w:cs="Arial"/>
                <w:bCs/>
                <w:noProof/>
              </w:rPr>
              <w:t xml:space="preserve"> Interface Overview</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_Toc175053810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39</w:t>
            </w:r>
            <w:r w:rsidRPr="00E669FE">
              <w:rPr>
                <w:rFonts w:ascii="Arial" w:hAnsi="Arial" w:cs="Arial"/>
                <w:noProof/>
              </w:rPr>
              <w:fldChar w:fldCharType="end"/>
            </w:r>
          </w:hyperlink>
        </w:p>
        <w:p w14:paraId="3D303072" w14:textId="068B2E3E"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1" w:history="1">
            <w:r w:rsidRPr="00E669FE">
              <w:rPr>
                <w:rStyle w:val="a8"/>
                <w:rFonts w:ascii="Arial" w:hAnsi="Arial" w:cs="Arial"/>
                <w:noProof/>
              </w:rPr>
              <w:t>7.1.1. Home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_Toc175053811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39</w:t>
            </w:r>
            <w:r w:rsidRPr="00E669FE">
              <w:rPr>
                <w:rFonts w:ascii="Arial" w:hAnsi="Arial" w:cs="Arial"/>
                <w:noProof/>
              </w:rPr>
              <w:fldChar w:fldCharType="end"/>
            </w:r>
          </w:hyperlink>
        </w:p>
        <w:p w14:paraId="7CBF476C" w14:textId="6D14E8FF"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2" w:history="1">
            <w:r w:rsidRPr="00E669FE">
              <w:rPr>
                <w:rStyle w:val="a8"/>
                <w:rFonts w:ascii="Arial" w:hAnsi="Arial" w:cs="Arial"/>
                <w:noProof/>
              </w:rPr>
              <w:t>7.1.2. Community</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_Toc175053812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40</w:t>
            </w:r>
            <w:r w:rsidRPr="00E669FE">
              <w:rPr>
                <w:rFonts w:ascii="Arial" w:hAnsi="Arial" w:cs="Arial"/>
                <w:noProof/>
              </w:rPr>
              <w:fldChar w:fldCharType="end"/>
            </w:r>
          </w:hyperlink>
        </w:p>
        <w:p w14:paraId="5123FB69" w14:textId="4064738C"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3" w:history="1">
            <w:r w:rsidRPr="00E669FE">
              <w:rPr>
                <w:rStyle w:val="a8"/>
                <w:rFonts w:ascii="Arial" w:hAnsi="Arial" w:cs="Arial"/>
                <w:noProof/>
              </w:rPr>
              <w:t>7.1.3. Nearby</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_Toc175053813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41</w:t>
            </w:r>
            <w:r w:rsidRPr="00E669FE">
              <w:rPr>
                <w:rFonts w:ascii="Arial" w:hAnsi="Arial" w:cs="Arial"/>
                <w:noProof/>
              </w:rPr>
              <w:fldChar w:fldCharType="end"/>
            </w:r>
          </w:hyperlink>
        </w:p>
        <w:p w14:paraId="6C70CAAD" w14:textId="7FA39FB9"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4" w:history="1">
            <w:r w:rsidRPr="00E669FE">
              <w:rPr>
                <w:rStyle w:val="a8"/>
                <w:rFonts w:ascii="Arial" w:hAnsi="Arial" w:cs="Arial"/>
                <w:noProof/>
              </w:rPr>
              <w:t>7.1.4. Me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_Toc175053814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42</w:t>
            </w:r>
            <w:r w:rsidRPr="00E669FE">
              <w:rPr>
                <w:rFonts w:ascii="Arial" w:hAnsi="Arial" w:cs="Arial"/>
                <w:noProof/>
              </w:rPr>
              <w:fldChar w:fldCharType="end"/>
            </w:r>
          </w:hyperlink>
        </w:p>
        <w:p w14:paraId="3E1C3F64" w14:textId="2918FB3E"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15" w:history="1">
            <w:r w:rsidRPr="00E669FE">
              <w:rPr>
                <w:rStyle w:val="a8"/>
                <w:rFonts w:ascii="Arial" w:eastAsia="黑体" w:hAnsi="Arial" w:cs="Arial"/>
                <w:bCs/>
                <w:noProof/>
              </w:rPr>
              <w:t>7.2.</w:t>
            </w:r>
            <w:r w:rsidRPr="00E669FE">
              <w:rPr>
                <w:rStyle w:val="a8"/>
                <w:rFonts w:ascii="Arial" w:hAnsi="Arial" w:cs="Arial"/>
                <w:bCs/>
                <w:noProof/>
              </w:rPr>
              <w:t xml:space="preserve"> Basic Configuration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_Toc175053815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43</w:t>
            </w:r>
            <w:r w:rsidRPr="00E669FE">
              <w:rPr>
                <w:rFonts w:ascii="Arial" w:hAnsi="Arial" w:cs="Arial"/>
                <w:noProof/>
              </w:rPr>
              <w:fldChar w:fldCharType="end"/>
            </w:r>
          </w:hyperlink>
        </w:p>
        <w:p w14:paraId="5CB8B292" w14:textId="31A43F6C"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6" w:history="1">
            <w:r w:rsidRPr="00E669FE">
              <w:rPr>
                <w:rStyle w:val="a8"/>
                <w:rFonts w:ascii="Arial" w:eastAsia="宋体" w:hAnsi="Arial" w:cs="Arial"/>
                <w:noProof/>
              </w:rPr>
              <w:t>7.2.1. Gear Profile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_Toc175053816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43</w:t>
            </w:r>
            <w:r w:rsidRPr="00E669FE">
              <w:rPr>
                <w:rFonts w:ascii="Arial" w:hAnsi="Arial" w:cs="Arial"/>
                <w:noProof/>
              </w:rPr>
              <w:fldChar w:fldCharType="end"/>
            </w:r>
          </w:hyperlink>
        </w:p>
        <w:p w14:paraId="34A783AD" w14:textId="7F5C5E3D"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7" w:history="1">
            <w:r w:rsidRPr="00E669FE">
              <w:rPr>
                <w:rStyle w:val="a8"/>
                <w:rFonts w:ascii="Arial" w:eastAsia="宋体" w:hAnsi="Arial" w:cs="Arial"/>
                <w:noProof/>
              </w:rPr>
              <w:t>7.2.2. Wireless Smart Camera</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_Toc175053817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45</w:t>
            </w:r>
            <w:r w:rsidRPr="00E669FE">
              <w:rPr>
                <w:rFonts w:ascii="Arial" w:hAnsi="Arial" w:cs="Arial"/>
                <w:noProof/>
              </w:rPr>
              <w:fldChar w:fldCharType="end"/>
            </w:r>
          </w:hyperlink>
        </w:p>
        <w:p w14:paraId="19734843" w14:textId="0C615B05"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8" w:history="1">
            <w:r w:rsidRPr="00E669FE">
              <w:rPr>
                <w:rStyle w:val="a8"/>
                <w:rFonts w:ascii="Arial" w:eastAsia="宋体" w:hAnsi="Arial" w:cs="Arial"/>
                <w:noProof/>
              </w:rPr>
              <w:t>7.2.3.</w:t>
            </w:r>
            <w:r w:rsidRPr="00E669FE">
              <w:rPr>
                <w:rStyle w:val="a8"/>
                <w:rFonts w:ascii="Arial" w:hAnsi="Arial" w:cs="Arial"/>
                <w:noProof/>
              </w:rPr>
              <w:t xml:space="preserve"> Main Camera</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_Toc175053818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47</w:t>
            </w:r>
            <w:r w:rsidRPr="00E669FE">
              <w:rPr>
                <w:rFonts w:ascii="Arial" w:hAnsi="Arial" w:cs="Arial"/>
                <w:noProof/>
              </w:rPr>
              <w:fldChar w:fldCharType="end"/>
            </w:r>
          </w:hyperlink>
        </w:p>
        <w:p w14:paraId="76A7DF98" w14:textId="6A7E767F"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19" w:history="1">
            <w:r w:rsidRPr="00E669FE">
              <w:rPr>
                <w:rStyle w:val="a8"/>
                <w:rFonts w:ascii="Arial" w:hAnsi="Arial" w:cs="Arial"/>
                <w:noProof/>
              </w:rPr>
              <w:t>7.2.4. Guiding</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_Toc175053819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49</w:t>
            </w:r>
            <w:r w:rsidRPr="00E669FE">
              <w:rPr>
                <w:rFonts w:ascii="Arial" w:hAnsi="Arial" w:cs="Arial"/>
                <w:noProof/>
              </w:rPr>
              <w:fldChar w:fldCharType="end"/>
            </w:r>
          </w:hyperlink>
        </w:p>
        <w:p w14:paraId="2139BF55" w14:textId="371F79C6"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0" w:history="1">
            <w:r w:rsidRPr="00E669FE">
              <w:rPr>
                <w:rStyle w:val="a8"/>
                <w:rFonts w:ascii="Arial" w:hAnsi="Arial" w:cs="Arial"/>
                <w:noProof/>
              </w:rPr>
              <w:t>7.2.5. Mount</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_Toc175053820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51</w:t>
            </w:r>
            <w:r w:rsidRPr="00E669FE">
              <w:rPr>
                <w:rFonts w:ascii="Arial" w:hAnsi="Arial" w:cs="Arial"/>
                <w:noProof/>
              </w:rPr>
              <w:fldChar w:fldCharType="end"/>
            </w:r>
          </w:hyperlink>
        </w:p>
        <w:p w14:paraId="3F6DF61F" w14:textId="15F53744"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1" w:history="1">
            <w:r w:rsidRPr="00E669FE">
              <w:rPr>
                <w:rStyle w:val="a8"/>
                <w:rFonts w:ascii="Arial" w:hAnsi="Arial" w:cs="Arial"/>
                <w:noProof/>
              </w:rPr>
              <w:t>7.2.6. Filter Wheel</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_Toc175053821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53</w:t>
            </w:r>
            <w:r w:rsidRPr="00E669FE">
              <w:rPr>
                <w:rFonts w:ascii="Arial" w:hAnsi="Arial" w:cs="Arial"/>
                <w:noProof/>
              </w:rPr>
              <w:fldChar w:fldCharType="end"/>
            </w:r>
          </w:hyperlink>
        </w:p>
        <w:p w14:paraId="7887DFB8" w14:textId="28B315A2"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2" w:history="1">
            <w:r w:rsidRPr="00E669FE">
              <w:rPr>
                <w:rStyle w:val="a8"/>
                <w:rFonts w:ascii="Arial" w:hAnsi="Arial" w:cs="Arial"/>
                <w:noProof/>
              </w:rPr>
              <w:t>7.2.7. EAF</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_Toc175053822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55</w:t>
            </w:r>
            <w:r w:rsidRPr="00E669FE">
              <w:rPr>
                <w:rFonts w:ascii="Arial" w:hAnsi="Arial" w:cs="Arial"/>
                <w:noProof/>
              </w:rPr>
              <w:fldChar w:fldCharType="end"/>
            </w:r>
          </w:hyperlink>
        </w:p>
        <w:p w14:paraId="0F9E9B98" w14:textId="4FC87D40"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3" w:history="1">
            <w:r w:rsidRPr="00E669FE">
              <w:rPr>
                <w:rStyle w:val="a8"/>
                <w:rFonts w:ascii="Arial" w:hAnsi="Arial" w:cs="Arial"/>
                <w:noProof/>
              </w:rPr>
              <w:t>7.2.8. Storage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_Toc175053823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56</w:t>
            </w:r>
            <w:r w:rsidRPr="00E669FE">
              <w:rPr>
                <w:rFonts w:ascii="Arial" w:hAnsi="Arial" w:cs="Arial"/>
                <w:noProof/>
              </w:rPr>
              <w:fldChar w:fldCharType="end"/>
            </w:r>
          </w:hyperlink>
        </w:p>
        <w:p w14:paraId="52C3D289" w14:textId="31ECFED3"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4" w:history="1">
            <w:r w:rsidRPr="00E669FE">
              <w:rPr>
                <w:rStyle w:val="a8"/>
                <w:rFonts w:ascii="Arial" w:hAnsi="Arial" w:cs="Arial"/>
                <w:noProof/>
              </w:rPr>
              <w:t>7.2.9. About</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_Toc175053824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58</w:t>
            </w:r>
            <w:r w:rsidRPr="00E669FE">
              <w:rPr>
                <w:rFonts w:ascii="Arial" w:hAnsi="Arial" w:cs="Arial"/>
                <w:noProof/>
              </w:rPr>
              <w:fldChar w:fldCharType="end"/>
            </w:r>
          </w:hyperlink>
        </w:p>
        <w:p w14:paraId="3D70B413" w14:textId="3CA02843"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25" w:history="1">
            <w:r w:rsidRPr="00E669FE">
              <w:rPr>
                <w:rStyle w:val="a8"/>
                <w:rFonts w:ascii="Arial" w:eastAsia="黑体" w:hAnsi="Arial" w:cs="Arial"/>
                <w:bCs/>
                <w:noProof/>
              </w:rPr>
              <w:t>7.3.</w:t>
            </w:r>
            <w:r w:rsidRPr="00E669FE">
              <w:rPr>
                <w:rStyle w:val="a8"/>
                <w:rFonts w:ascii="Arial" w:hAnsi="Arial" w:cs="Arial"/>
                <w:bCs/>
                <w:noProof/>
              </w:rPr>
              <w:t xml:space="preserve"> Imaging Guide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_Toc175053825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59</w:t>
            </w:r>
            <w:r w:rsidRPr="00E669FE">
              <w:rPr>
                <w:rFonts w:ascii="Arial" w:hAnsi="Arial" w:cs="Arial"/>
                <w:noProof/>
              </w:rPr>
              <w:fldChar w:fldCharType="end"/>
            </w:r>
          </w:hyperlink>
        </w:p>
        <w:p w14:paraId="27B922BB" w14:textId="06CBFAAA"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6" w:history="1">
            <w:r w:rsidRPr="00E669FE">
              <w:rPr>
                <w:rStyle w:val="a8"/>
                <w:rFonts w:ascii="Arial" w:hAnsi="Arial" w:cs="Arial"/>
                <w:noProof/>
              </w:rPr>
              <w:t>7.3.1. Telescope Focusing</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_Toc175053826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59</w:t>
            </w:r>
            <w:r w:rsidRPr="00E669FE">
              <w:rPr>
                <w:rFonts w:ascii="Arial" w:hAnsi="Arial" w:cs="Arial"/>
                <w:noProof/>
              </w:rPr>
              <w:fldChar w:fldCharType="end"/>
            </w:r>
          </w:hyperlink>
        </w:p>
        <w:p w14:paraId="04763402" w14:textId="15923B86"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7" w:history="1">
            <w:r w:rsidRPr="00E669FE">
              <w:rPr>
                <w:rStyle w:val="a8"/>
                <w:rFonts w:ascii="Arial" w:hAnsi="Arial" w:cs="Arial"/>
                <w:noProof/>
              </w:rPr>
              <w:t>7.3.2. Polar Alignment</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_Toc175053827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61</w:t>
            </w:r>
            <w:r w:rsidRPr="00E669FE">
              <w:rPr>
                <w:rFonts w:ascii="Arial" w:hAnsi="Arial" w:cs="Arial"/>
                <w:noProof/>
              </w:rPr>
              <w:fldChar w:fldCharType="end"/>
            </w:r>
          </w:hyperlink>
        </w:p>
        <w:p w14:paraId="45B5DC8F" w14:textId="40F62994"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8" w:history="1">
            <w:r w:rsidRPr="00E669FE">
              <w:rPr>
                <w:rStyle w:val="a8"/>
                <w:rFonts w:ascii="Arial" w:hAnsi="Arial" w:cs="Arial"/>
                <w:noProof/>
              </w:rPr>
              <w:t>7.3.3. GoTo</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_Toc175053828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66</w:t>
            </w:r>
            <w:r w:rsidRPr="00E669FE">
              <w:rPr>
                <w:rFonts w:ascii="Arial" w:hAnsi="Arial" w:cs="Arial"/>
                <w:noProof/>
              </w:rPr>
              <w:fldChar w:fldCharType="end"/>
            </w:r>
          </w:hyperlink>
        </w:p>
        <w:p w14:paraId="6CDB3DC0" w14:textId="7EC90419"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29" w:history="1">
            <w:r w:rsidRPr="00E669FE">
              <w:rPr>
                <w:rStyle w:val="a8"/>
                <w:rFonts w:ascii="Arial" w:hAnsi="Arial" w:cs="Arial"/>
                <w:noProof/>
              </w:rPr>
              <w:t>7.3.4. Preview and Composition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_Toc175053829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68</w:t>
            </w:r>
            <w:r w:rsidRPr="00E669FE">
              <w:rPr>
                <w:rFonts w:ascii="Arial" w:hAnsi="Arial" w:cs="Arial"/>
                <w:noProof/>
              </w:rPr>
              <w:fldChar w:fldCharType="end"/>
            </w:r>
          </w:hyperlink>
        </w:p>
        <w:p w14:paraId="31DCECDB" w14:textId="5AF658C9"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30" w:history="1">
            <w:r w:rsidRPr="00E669FE">
              <w:rPr>
                <w:rStyle w:val="a8"/>
                <w:rFonts w:ascii="Arial" w:hAnsi="Arial" w:cs="Arial"/>
                <w:noProof/>
              </w:rPr>
              <w:t>7.3.5. Start Guiding</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_Toc175053830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69</w:t>
            </w:r>
            <w:r w:rsidRPr="00E669FE">
              <w:rPr>
                <w:rFonts w:ascii="Arial" w:hAnsi="Arial" w:cs="Arial"/>
                <w:noProof/>
              </w:rPr>
              <w:fldChar w:fldCharType="end"/>
            </w:r>
          </w:hyperlink>
        </w:p>
        <w:p w14:paraId="03775C03" w14:textId="4D56210C"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31" w:history="1">
            <w:r w:rsidRPr="00E669FE">
              <w:rPr>
                <w:rStyle w:val="a8"/>
                <w:rFonts w:ascii="Arial" w:hAnsi="Arial" w:cs="Arial"/>
                <w:noProof/>
              </w:rPr>
              <w:t>7.3.6. Live Stack</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_Toc175053831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73</w:t>
            </w:r>
            <w:r w:rsidRPr="00E669FE">
              <w:rPr>
                <w:rFonts w:ascii="Arial" w:hAnsi="Arial" w:cs="Arial"/>
                <w:noProof/>
              </w:rPr>
              <w:fldChar w:fldCharType="end"/>
            </w:r>
          </w:hyperlink>
        </w:p>
        <w:p w14:paraId="15119963" w14:textId="0C9CCF75"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32" w:history="1">
            <w:r w:rsidRPr="00E669FE">
              <w:rPr>
                <w:rStyle w:val="a8"/>
                <w:rFonts w:ascii="Arial" w:hAnsi="Arial" w:cs="Arial"/>
                <w:noProof/>
              </w:rPr>
              <w:t>7.3.7. Autorun</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_Toc175053832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74</w:t>
            </w:r>
            <w:r w:rsidRPr="00E669FE">
              <w:rPr>
                <w:rFonts w:ascii="Arial" w:hAnsi="Arial" w:cs="Arial"/>
                <w:noProof/>
              </w:rPr>
              <w:fldChar w:fldCharType="end"/>
            </w:r>
          </w:hyperlink>
        </w:p>
        <w:p w14:paraId="5F362A94" w14:textId="107F523C"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33" w:history="1">
            <w:r w:rsidRPr="00E669FE">
              <w:rPr>
                <w:rStyle w:val="a8"/>
                <w:rFonts w:ascii="Arial" w:hAnsi="Arial" w:cs="Arial"/>
                <w:noProof/>
              </w:rPr>
              <w:t>7.3.8. Plan Mode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_Toc175053833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75</w:t>
            </w:r>
            <w:r w:rsidRPr="00E669FE">
              <w:rPr>
                <w:rFonts w:ascii="Arial" w:hAnsi="Arial" w:cs="Arial"/>
                <w:noProof/>
              </w:rPr>
              <w:fldChar w:fldCharType="end"/>
            </w:r>
          </w:hyperlink>
        </w:p>
        <w:p w14:paraId="3C0C51C6" w14:textId="4EC25B71" w:rsidR="00E669FE" w:rsidRPr="00E669FE" w:rsidRDefault="00E669FE">
          <w:pPr>
            <w:pStyle w:val="TOC3"/>
            <w:tabs>
              <w:tab w:val="right" w:leader="dot" w:pos="8296"/>
            </w:tabs>
            <w:ind w:left="960"/>
            <w:rPr>
              <w:rFonts w:ascii="Arial" w:eastAsiaTheme="minorEastAsia" w:hAnsi="Arial" w:cs="Arial"/>
              <w:noProof/>
              <w:kern w:val="2"/>
              <w:sz w:val="21"/>
              <w:szCs w:val="22"/>
            </w:rPr>
          </w:pPr>
          <w:hyperlink w:anchor="_Toc175053834" w:history="1">
            <w:r w:rsidRPr="00E669FE">
              <w:rPr>
                <w:rStyle w:val="a8"/>
                <w:rFonts w:ascii="Arial" w:hAnsi="Arial" w:cs="Arial"/>
                <w:noProof/>
              </w:rPr>
              <w:t>7.3.9. Others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_Toc175053834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76</w:t>
            </w:r>
            <w:r w:rsidRPr="00E669FE">
              <w:rPr>
                <w:rFonts w:ascii="Arial" w:hAnsi="Arial" w:cs="Arial"/>
                <w:noProof/>
              </w:rPr>
              <w:fldChar w:fldCharType="end"/>
            </w:r>
          </w:hyperlink>
        </w:p>
        <w:p w14:paraId="3FA9E2E2" w14:textId="1AA40A0D"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35" w:history="1">
            <w:r w:rsidRPr="00E669FE">
              <w:rPr>
                <w:rStyle w:val="a8"/>
                <w:rFonts w:ascii="Arial" w:eastAsia="黑体" w:hAnsi="Arial" w:cs="Arial"/>
                <w:noProof/>
              </w:rPr>
              <w:t>8. Astrophotography with ASIStudio</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_Toc175053835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83</w:t>
            </w:r>
            <w:r w:rsidRPr="00E669FE">
              <w:rPr>
                <w:rFonts w:ascii="Arial" w:hAnsi="Arial" w:cs="Arial"/>
                <w:noProof/>
              </w:rPr>
              <w:fldChar w:fldCharType="end"/>
            </w:r>
          </w:hyperlink>
        </w:p>
        <w:p w14:paraId="7371DCA7" w14:textId="1CEA2825"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36" w:history="1">
            <w:r w:rsidRPr="00E669FE">
              <w:rPr>
                <w:rStyle w:val="a8"/>
                <w:rFonts w:ascii="Arial" w:eastAsia="黑体" w:hAnsi="Arial" w:cs="Arial"/>
                <w:bCs/>
                <w:noProof/>
              </w:rPr>
              <w:t>8.1.</w:t>
            </w:r>
            <w:r w:rsidRPr="00E669FE">
              <w:rPr>
                <w:rStyle w:val="a8"/>
                <w:rFonts w:ascii="Arial" w:hAnsi="Arial" w:cs="Arial"/>
                <w:bCs/>
                <w:noProof/>
              </w:rPr>
              <w:t xml:space="preserve"> Download and Install ASIStudio</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_Toc175053836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83</w:t>
            </w:r>
            <w:r w:rsidRPr="00E669FE">
              <w:rPr>
                <w:rFonts w:ascii="Arial" w:hAnsi="Arial" w:cs="Arial"/>
                <w:noProof/>
              </w:rPr>
              <w:fldChar w:fldCharType="end"/>
            </w:r>
          </w:hyperlink>
        </w:p>
        <w:p w14:paraId="722AE9BA" w14:textId="11E4715B"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37" w:history="1">
            <w:r w:rsidRPr="00E669FE">
              <w:rPr>
                <w:rStyle w:val="a8"/>
                <w:rFonts w:ascii="Arial" w:eastAsia="黑体" w:hAnsi="Arial" w:cs="Arial"/>
                <w:bCs/>
                <w:noProof/>
              </w:rPr>
              <w:t>8.2.</w:t>
            </w:r>
            <w:r w:rsidRPr="00E669FE">
              <w:rPr>
                <w:rStyle w:val="a8"/>
                <w:rFonts w:ascii="Arial" w:hAnsi="Arial" w:cs="Arial"/>
                <w:bCs/>
                <w:noProof/>
              </w:rPr>
              <w:t xml:space="preserve"> Connect the Camera and Capture Images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_Toc175053837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84</w:t>
            </w:r>
            <w:r w:rsidRPr="00E669FE">
              <w:rPr>
                <w:rFonts w:ascii="Arial" w:hAnsi="Arial" w:cs="Arial"/>
                <w:noProof/>
              </w:rPr>
              <w:fldChar w:fldCharType="end"/>
            </w:r>
          </w:hyperlink>
        </w:p>
        <w:p w14:paraId="73557689" w14:textId="60C17F1C"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38" w:history="1">
            <w:r w:rsidRPr="00E669FE">
              <w:rPr>
                <w:rStyle w:val="a8"/>
                <w:rFonts w:ascii="Arial" w:eastAsia="黑体" w:hAnsi="Arial" w:cs="Arial"/>
                <w:bCs/>
                <w:noProof/>
              </w:rPr>
              <w:t>8.3.</w:t>
            </w:r>
            <w:r w:rsidRPr="00E669FE">
              <w:rPr>
                <w:rStyle w:val="a8"/>
                <w:rFonts w:ascii="Arial" w:hAnsi="Arial" w:cs="Arial"/>
                <w:bCs/>
                <w:noProof/>
              </w:rPr>
              <w:t xml:space="preserve"> Additional Astrophotography Software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_Toc175053838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86</w:t>
            </w:r>
            <w:r w:rsidRPr="00E669FE">
              <w:rPr>
                <w:rFonts w:ascii="Arial" w:hAnsi="Arial" w:cs="Arial"/>
                <w:noProof/>
              </w:rPr>
              <w:fldChar w:fldCharType="end"/>
            </w:r>
          </w:hyperlink>
        </w:p>
        <w:p w14:paraId="30B14A40" w14:textId="0F203073"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39" w:history="1">
            <w:r w:rsidRPr="00E669FE">
              <w:rPr>
                <w:rStyle w:val="a8"/>
                <w:rFonts w:ascii="Arial" w:eastAsia="黑体" w:hAnsi="Arial" w:cs="Arial"/>
                <w:noProof/>
              </w:rPr>
              <w:t>9. Others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_Toc175053839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90</w:t>
            </w:r>
            <w:r w:rsidRPr="00E669FE">
              <w:rPr>
                <w:rFonts w:ascii="Arial" w:hAnsi="Arial" w:cs="Arial"/>
                <w:noProof/>
              </w:rPr>
              <w:fldChar w:fldCharType="end"/>
            </w:r>
          </w:hyperlink>
        </w:p>
        <w:p w14:paraId="1C7A430F" w14:textId="5C147C0A"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40" w:history="1">
            <w:r w:rsidRPr="00E669FE">
              <w:rPr>
                <w:rStyle w:val="a8"/>
                <w:rFonts w:ascii="Arial" w:eastAsia="黑体" w:hAnsi="Arial" w:cs="Arial"/>
                <w:bCs/>
                <w:noProof/>
              </w:rPr>
              <w:t>9.1.</w:t>
            </w:r>
            <w:r w:rsidRPr="00E669FE">
              <w:rPr>
                <w:rStyle w:val="a8"/>
                <w:rFonts w:ascii="Arial" w:hAnsi="Arial" w:cs="Arial"/>
                <w:bCs/>
                <w:noProof/>
              </w:rPr>
              <w:t xml:space="preserve"> Firmware Update</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_Toc175053840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90</w:t>
            </w:r>
            <w:r w:rsidRPr="00E669FE">
              <w:rPr>
                <w:rFonts w:ascii="Arial" w:hAnsi="Arial" w:cs="Arial"/>
                <w:noProof/>
              </w:rPr>
              <w:fldChar w:fldCharType="end"/>
            </w:r>
          </w:hyperlink>
        </w:p>
        <w:p w14:paraId="196B46B5" w14:textId="031DC2C0" w:rsidR="00E669FE" w:rsidRPr="00E669FE" w:rsidRDefault="00E669FE">
          <w:pPr>
            <w:pStyle w:val="TOC2"/>
            <w:tabs>
              <w:tab w:val="right" w:leader="dot" w:pos="8296"/>
            </w:tabs>
            <w:ind w:left="480"/>
            <w:rPr>
              <w:rFonts w:ascii="Arial" w:eastAsiaTheme="minorEastAsia" w:hAnsi="Arial" w:cs="Arial"/>
              <w:noProof/>
              <w:kern w:val="2"/>
              <w:sz w:val="21"/>
              <w:szCs w:val="22"/>
            </w:rPr>
          </w:pPr>
          <w:hyperlink w:anchor="_Toc175053841" w:history="1">
            <w:r w:rsidRPr="00E669FE">
              <w:rPr>
                <w:rStyle w:val="a8"/>
                <w:rFonts w:ascii="Arial" w:eastAsia="黑体" w:hAnsi="Arial" w:cs="Arial"/>
                <w:bCs/>
                <w:noProof/>
              </w:rPr>
              <w:t>9.2.</w:t>
            </w:r>
            <w:r w:rsidRPr="00E669FE">
              <w:rPr>
                <w:rStyle w:val="a8"/>
                <w:rFonts w:ascii="Arial" w:hAnsi="Arial" w:cs="Arial"/>
                <w:bCs/>
                <w:noProof/>
              </w:rPr>
              <w:t xml:space="preserve"> Wi-Fi Reset</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_Toc175053841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90</w:t>
            </w:r>
            <w:r w:rsidRPr="00E669FE">
              <w:rPr>
                <w:rFonts w:ascii="Arial" w:hAnsi="Arial" w:cs="Arial"/>
                <w:noProof/>
              </w:rPr>
              <w:fldChar w:fldCharType="end"/>
            </w:r>
          </w:hyperlink>
        </w:p>
        <w:p w14:paraId="43844055" w14:textId="48CDD417"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42" w:history="1">
            <w:r w:rsidRPr="00E669FE">
              <w:rPr>
                <w:rStyle w:val="a8"/>
                <w:rFonts w:ascii="Arial" w:eastAsia="黑体" w:hAnsi="Arial" w:cs="Arial"/>
                <w:noProof/>
              </w:rPr>
              <w:t>10. Servicing &amp; Warranty</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_Toc175053842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91</w:t>
            </w:r>
            <w:r w:rsidRPr="00E669FE">
              <w:rPr>
                <w:rFonts w:ascii="Arial" w:hAnsi="Arial" w:cs="Arial"/>
                <w:noProof/>
              </w:rPr>
              <w:fldChar w:fldCharType="end"/>
            </w:r>
          </w:hyperlink>
        </w:p>
        <w:p w14:paraId="43A4C7A8" w14:textId="2772B3CF" w:rsidR="00E669FE" w:rsidRPr="00E669FE" w:rsidRDefault="00E669FE">
          <w:pPr>
            <w:pStyle w:val="TOC1"/>
            <w:tabs>
              <w:tab w:val="right" w:leader="dot" w:pos="8296"/>
            </w:tabs>
            <w:rPr>
              <w:rFonts w:ascii="Arial" w:eastAsiaTheme="minorEastAsia" w:hAnsi="Arial" w:cs="Arial"/>
              <w:noProof/>
              <w:kern w:val="2"/>
              <w:sz w:val="21"/>
              <w:szCs w:val="22"/>
            </w:rPr>
          </w:pPr>
          <w:hyperlink w:anchor="_Toc175053843" w:history="1">
            <w:r w:rsidRPr="00E669FE">
              <w:rPr>
                <w:rStyle w:val="a8"/>
                <w:rFonts w:ascii="Arial" w:eastAsia="黑体" w:hAnsi="Arial" w:cs="Arial"/>
                <w:noProof/>
              </w:rPr>
              <w:t>11. Contact Us</w:t>
            </w:r>
            <w:r w:rsidRPr="00E669FE">
              <w:rPr>
                <w:rFonts w:ascii="Arial" w:hAnsi="Arial" w:cs="Arial"/>
                <w:noProof/>
              </w:rPr>
              <w:tab/>
            </w:r>
            <w:r w:rsidRPr="00E669FE">
              <w:rPr>
                <w:rFonts w:ascii="Arial" w:hAnsi="Arial" w:cs="Arial"/>
                <w:noProof/>
              </w:rPr>
              <w:fldChar w:fldCharType="begin"/>
            </w:r>
            <w:r w:rsidRPr="00E669FE">
              <w:rPr>
                <w:rFonts w:ascii="Arial" w:hAnsi="Arial" w:cs="Arial"/>
                <w:noProof/>
              </w:rPr>
              <w:instrText xml:space="preserve"> PAGEREF _Toc175053843 \h </w:instrText>
            </w:r>
            <w:r w:rsidRPr="00E669FE">
              <w:rPr>
                <w:rFonts w:ascii="Arial" w:hAnsi="Arial" w:cs="Arial"/>
                <w:noProof/>
              </w:rPr>
            </w:r>
            <w:r w:rsidRPr="00E669FE">
              <w:rPr>
                <w:rFonts w:ascii="Arial" w:hAnsi="Arial" w:cs="Arial"/>
                <w:noProof/>
              </w:rPr>
              <w:fldChar w:fldCharType="separate"/>
            </w:r>
            <w:r w:rsidR="00C87064">
              <w:rPr>
                <w:rFonts w:ascii="Arial" w:hAnsi="Arial" w:cs="Arial"/>
                <w:noProof/>
              </w:rPr>
              <w:t>91</w:t>
            </w:r>
            <w:r w:rsidRPr="00E669FE">
              <w:rPr>
                <w:rFonts w:ascii="Arial" w:hAnsi="Arial" w:cs="Arial"/>
                <w:noProof/>
              </w:rPr>
              <w:fldChar w:fldCharType="end"/>
            </w:r>
          </w:hyperlink>
        </w:p>
        <w:p w14:paraId="7AA3C9AF" w14:textId="36C24FC3" w:rsidR="00010EE0" w:rsidRPr="00E669FE" w:rsidRDefault="00393B24">
          <w:pPr>
            <w:spacing w:before="120" w:after="120" w:line="360" w:lineRule="auto"/>
            <w:ind w:leftChars="100" w:left="240" w:rightChars="100" w:right="240"/>
            <w:rPr>
              <w:rFonts w:ascii="Arial" w:hAnsi="Arial" w:cs="Arial"/>
            </w:rPr>
          </w:pPr>
          <w:r w:rsidRPr="00E669FE">
            <w:rPr>
              <w:rFonts w:ascii="Arial" w:hAnsi="Arial" w:cs="Arial"/>
            </w:rPr>
            <w:fldChar w:fldCharType="end"/>
          </w:r>
        </w:p>
      </w:sdtContent>
    </w:sdt>
    <w:p w14:paraId="787D3DE0" w14:textId="77777777" w:rsidR="00010EE0" w:rsidRDefault="00010EE0">
      <w:pPr>
        <w:pStyle w:val="1"/>
        <w:pageBreakBefore/>
        <w:tabs>
          <w:tab w:val="left" w:pos="48"/>
          <w:tab w:val="left" w:pos="105"/>
        </w:tabs>
        <w:spacing w:before="120" w:beforeAutospacing="0" w:after="120" w:afterAutospacing="0"/>
        <w:ind w:leftChars="100" w:left="240" w:rightChars="100" w:right="240"/>
        <w:rPr>
          <w:rFonts w:ascii="Arial" w:eastAsia="黑体" w:hAnsi="Arial" w:cs="Arial" w:hint="default"/>
          <w:sz w:val="30"/>
          <w:szCs w:val="44"/>
        </w:rPr>
        <w:sectPr w:rsidR="00010EE0">
          <w:footerReference w:type="default" r:id="rId12"/>
          <w:pgSz w:w="11906" w:h="16838"/>
          <w:pgMar w:top="1440" w:right="1800" w:bottom="1440" w:left="1800" w:header="851" w:footer="992" w:gutter="0"/>
          <w:pgNumType w:start="1"/>
          <w:cols w:space="425"/>
          <w:docGrid w:type="lines" w:linePitch="312"/>
        </w:sectPr>
      </w:pPr>
    </w:p>
    <w:p w14:paraId="77BBAB97" w14:textId="77777777" w:rsidR="00010EE0" w:rsidRDefault="00393B24">
      <w:pPr>
        <w:pStyle w:val="1"/>
        <w:pageBreakBefore/>
        <w:tabs>
          <w:tab w:val="left" w:pos="48"/>
          <w:tab w:val="left" w:pos="105"/>
        </w:tabs>
        <w:spacing w:before="120" w:beforeAutospacing="0" w:after="120" w:afterAutospacing="0"/>
        <w:ind w:leftChars="100" w:left="240" w:rightChars="100" w:right="240"/>
        <w:rPr>
          <w:rFonts w:ascii="Arial" w:eastAsia="黑体" w:hAnsi="Arial" w:cs="Arial" w:hint="default"/>
          <w:sz w:val="30"/>
          <w:szCs w:val="44"/>
        </w:rPr>
      </w:pPr>
      <w:bookmarkStart w:id="1" w:name="_Toc175053783"/>
      <w:r>
        <w:rPr>
          <w:rFonts w:ascii="Arial" w:eastAsia="黑体" w:hAnsi="Arial" w:cs="Arial" w:hint="default"/>
          <w:sz w:val="30"/>
          <w:szCs w:val="44"/>
        </w:rPr>
        <w:lastRenderedPageBreak/>
        <w:t>Foreword</w:t>
      </w:r>
      <w:bookmarkEnd w:id="1"/>
    </w:p>
    <w:p w14:paraId="75B2AB60" w14:textId="77777777" w:rsidR="00010EE0" w:rsidRDefault="00393B24">
      <w:pPr>
        <w:spacing w:before="120" w:after="120" w:line="360" w:lineRule="auto"/>
        <w:ind w:leftChars="100" w:left="240" w:rightChars="100" w:right="240" w:firstLineChars="200" w:firstLine="480"/>
        <w:jc w:val="both"/>
        <w:rPr>
          <w:rFonts w:ascii="Arial" w:eastAsia="宋体" w:hAnsi="Arial" w:cs="Arial"/>
        </w:rPr>
      </w:pPr>
      <w:r>
        <w:rPr>
          <w:rFonts w:ascii="Arial" w:eastAsia="宋体" w:hAnsi="Arial" w:cs="Arial"/>
        </w:rPr>
        <w:t>Thank you for buying the ZWO wireless smart camera! This camera is a highly integrated smart Wi-Fi device that integrates an imaging sensor, a guiding sensor and a smart astrophotography controller. Independently developed by ZWO, this wireless smart camera series opens a new chapter in astrophotography with its advanced product concept and highly integrated product design.</w:t>
      </w:r>
    </w:p>
    <w:p w14:paraId="626574E3" w14:textId="77777777" w:rsidR="00010EE0" w:rsidRDefault="00393B24">
      <w:pPr>
        <w:spacing w:before="120" w:after="120" w:line="360" w:lineRule="auto"/>
        <w:ind w:leftChars="100" w:left="240" w:rightChars="100" w:right="240" w:firstLineChars="200" w:firstLine="480"/>
        <w:jc w:val="both"/>
        <w:rPr>
          <w:rFonts w:ascii="Arial" w:eastAsia="宋体" w:hAnsi="Arial" w:cs="Arial"/>
        </w:rPr>
      </w:pPr>
      <w:r>
        <w:rPr>
          <w:rFonts w:ascii="Arial" w:eastAsia="宋体" w:hAnsi="Arial" w:cs="Arial"/>
        </w:rPr>
        <w:t xml:space="preserve">Before you use this camera, please take some time to read this manual. You may need a few hands-on exercises to familiarize yourself with the use of this camera. This manual provides detailed reference information for each </w:t>
      </w:r>
      <w:proofErr w:type="gramStart"/>
      <w:r>
        <w:rPr>
          <w:rFonts w:ascii="Arial" w:eastAsia="宋体" w:hAnsi="Arial" w:cs="Arial"/>
        </w:rPr>
        <w:t>step in</w:t>
      </w:r>
      <w:proofErr w:type="gramEnd"/>
      <w:r>
        <w:rPr>
          <w:rFonts w:ascii="Arial" w:eastAsia="宋体" w:hAnsi="Arial" w:cs="Arial"/>
        </w:rPr>
        <w:t xml:space="preserve"> use and detailed description of the relevant functions, so as to ensure your use of a simple and pleasant experience.</w:t>
      </w:r>
    </w:p>
    <w:p w14:paraId="694221C6" w14:textId="77777777" w:rsidR="00010EE0" w:rsidRDefault="00393B24">
      <w:pPr>
        <w:spacing w:before="120" w:after="120" w:line="360" w:lineRule="auto"/>
        <w:ind w:leftChars="100" w:left="240" w:rightChars="100" w:right="240" w:firstLineChars="200" w:firstLine="480"/>
        <w:jc w:val="both"/>
        <w:rPr>
          <w:rFonts w:ascii="Arial" w:eastAsia="宋体" w:hAnsi="Arial" w:cs="Arial"/>
        </w:rPr>
      </w:pPr>
      <w:r>
        <w:rPr>
          <w:rFonts w:ascii="Arial" w:eastAsia="宋体" w:hAnsi="Arial" w:cs="Arial"/>
        </w:rPr>
        <w:t>By means of text description and legend, this manual reminds the user of possible improper operation. Be sure to follow the instructions before actually using it. Any equipment damage and personal injury caused by improper operation shall be borne by the user himself.</w:t>
      </w:r>
    </w:p>
    <w:p w14:paraId="291685B1" w14:textId="77777777" w:rsidR="00010EE0" w:rsidRDefault="00393B24">
      <w:pPr>
        <w:rPr>
          <w:rFonts w:ascii="Arial" w:eastAsia="宋体" w:hAnsi="Arial" w:cs="Arial"/>
        </w:rPr>
      </w:pPr>
      <w:r>
        <w:rPr>
          <w:rFonts w:ascii="Arial" w:eastAsia="宋体" w:hAnsi="Arial" w:cs="Arial"/>
        </w:rPr>
        <w:br w:type="page"/>
      </w:r>
    </w:p>
    <w:p w14:paraId="6013AC31" w14:textId="77777777" w:rsidR="00010EE0" w:rsidRDefault="00393B24">
      <w:pPr>
        <w:pStyle w:val="1"/>
        <w:pageBreakBefore/>
        <w:tabs>
          <w:tab w:val="left" w:pos="48"/>
          <w:tab w:val="left" w:pos="105"/>
        </w:tabs>
        <w:spacing w:before="120" w:beforeAutospacing="0" w:after="120" w:afterAutospacing="0"/>
        <w:ind w:leftChars="100" w:left="240" w:rightChars="100" w:right="240"/>
        <w:rPr>
          <w:rFonts w:ascii="Arial" w:eastAsia="黑体" w:hAnsi="Arial" w:cstheme="minorBidi" w:hint="default"/>
          <w:sz w:val="30"/>
          <w:szCs w:val="44"/>
        </w:rPr>
      </w:pPr>
      <w:bookmarkStart w:id="2" w:name="_Toc175053784"/>
      <w:r>
        <w:rPr>
          <w:rFonts w:ascii="Arial" w:eastAsia="黑体" w:hAnsi="Arial" w:cstheme="minorBidi" w:hint="default"/>
          <w:sz w:val="30"/>
          <w:szCs w:val="44"/>
        </w:rPr>
        <w:lastRenderedPageBreak/>
        <w:t>Tips for Reading this Manual</w:t>
      </w:r>
      <w:bookmarkEnd w:id="2"/>
    </w:p>
    <w:p w14:paraId="6DC1CC48" w14:textId="77777777" w:rsidR="00010EE0" w:rsidRDefault="00393B24">
      <w:pPr>
        <w:spacing w:before="120" w:after="120" w:line="360" w:lineRule="auto"/>
        <w:ind w:leftChars="100" w:left="240" w:rightChars="100" w:right="240" w:firstLineChars="200" w:firstLine="482"/>
        <w:rPr>
          <w:rFonts w:ascii="Arial" w:eastAsia="宋体" w:hAnsi="Arial"/>
          <w:b/>
        </w:rPr>
      </w:pPr>
      <w:r>
        <w:rPr>
          <w:rFonts w:ascii="Arial" w:eastAsia="宋体" w:hAnsi="Arial"/>
          <w:b/>
        </w:rPr>
        <w:t>Search for keywords</w:t>
      </w:r>
    </w:p>
    <w:p w14:paraId="3EC6E95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You can use the search function to search for keywords in this PDF document. For example, in Adobe Reader, Windows users can search for keywords using CTRL + F and MAC users can search for keywords using Command + F.</w:t>
      </w:r>
    </w:p>
    <w:p w14:paraId="6FF323FE"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t>Click the table of contents to jump</w:t>
      </w:r>
    </w:p>
    <w:p w14:paraId="5DB8C29B"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rPr>
        <w:t>You can see the content structure of this document through the table of contents, click on the title to jump to the corresponding page.</w:t>
      </w:r>
    </w:p>
    <w:p w14:paraId="140E8D8D"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t>Print the document</w:t>
      </w:r>
    </w:p>
    <w:p w14:paraId="0D591A84"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rPr>
        <w:t xml:space="preserve">You may also print this document if you prefer reading print instead of digital text. </w:t>
      </w:r>
    </w:p>
    <w:p w14:paraId="2E5AE796"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t>Usage advice</w:t>
      </w:r>
    </w:p>
    <w:p w14:paraId="707330B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ZWO provides the owners of wireless smart cameras with instructional videos and documentation. Since the manual is subject to change in the future, for up-to-date instructions on how to use this camera, you may also refer to the Quick Guide of this product available at</w:t>
      </w:r>
    </w:p>
    <w:p w14:paraId="0E20EAC6" w14:textId="77777777" w:rsidR="00010EE0" w:rsidRDefault="00476227">
      <w:pPr>
        <w:spacing w:before="120" w:after="120" w:line="360" w:lineRule="auto"/>
        <w:ind w:leftChars="100" w:left="240" w:rightChars="100" w:right="240" w:firstLineChars="200" w:firstLine="480"/>
        <w:rPr>
          <w:rFonts w:ascii="Arial" w:eastAsia="宋体" w:hAnsi="Arial"/>
        </w:rPr>
      </w:pPr>
      <w:hyperlink r:id="rId13" w:history="1">
        <w:r w:rsidR="00393B24">
          <w:rPr>
            <w:rStyle w:val="a8"/>
            <w:rFonts w:ascii="Arial" w:eastAsia="宋体" w:hAnsi="Arial"/>
          </w:rPr>
          <w:t>https://www.zwoastro.com/guides-and-manuals/</w:t>
        </w:r>
      </w:hyperlink>
    </w:p>
    <w:p w14:paraId="1FDB5F03"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t xml:space="preserve">Get the tutorial video </w:t>
      </w:r>
    </w:p>
    <w:p w14:paraId="3DD8A898"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rPr>
        <w:t>You can scan the QR code by mobile phone to obtain and watch the tutorial video of this product.</w:t>
      </w:r>
    </w:p>
    <w:p w14:paraId="3BC89308" w14:textId="77777777" w:rsidR="00010EE0" w:rsidRDefault="00393B24">
      <w:pPr>
        <w:jc w:val="center"/>
      </w:pPr>
      <w:r>
        <w:rPr>
          <w:rFonts w:ascii="宋体" w:eastAsia="宋体" w:hAnsi="宋体" w:cs="宋体"/>
          <w:noProof/>
        </w:rPr>
        <w:drawing>
          <wp:inline distT="0" distB="0" distL="114300" distR="114300" wp14:anchorId="473B89C5" wp14:editId="52212827">
            <wp:extent cx="1214120" cy="1214120"/>
            <wp:effectExtent l="0" t="0" r="508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4"/>
                    <a:stretch>
                      <a:fillRect/>
                    </a:stretch>
                  </pic:blipFill>
                  <pic:spPr>
                    <a:xfrm>
                      <a:off x="0" y="0"/>
                      <a:ext cx="1214120" cy="1214120"/>
                    </a:xfrm>
                    <a:prstGeom prst="rect">
                      <a:avLst/>
                    </a:prstGeom>
                    <a:noFill/>
                    <a:ln w="9525">
                      <a:noFill/>
                    </a:ln>
                  </pic:spPr>
                </pic:pic>
              </a:graphicData>
            </a:graphic>
          </wp:inline>
        </w:drawing>
      </w:r>
    </w:p>
    <w:p w14:paraId="18BD5C25"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lastRenderedPageBreak/>
        <w:t>Download ZWO ASIAIR App</w:t>
      </w:r>
    </w:p>
    <w:p w14:paraId="3384C0C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Scan the QR code for download addresses. iOS users can search "ASIAIR" in the App Store. Android users can search "ASIAIR" in Google Store or directly download the APK file on the ZWO website.</w:t>
      </w:r>
    </w:p>
    <w:p w14:paraId="06E52549"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#Mobile devices refer to smart devices (such as phones and tablets) that support iOS or Android operating systems and have internet connectivity.</w:t>
      </w:r>
    </w:p>
    <w:p w14:paraId="1FD40676"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The ASIAIR App requires Android 8.0 and above, or iOS 12 and above.</w:t>
      </w:r>
    </w:p>
    <w:p w14:paraId="2408A566" w14:textId="77777777" w:rsidR="00010EE0" w:rsidRDefault="00393B24">
      <w:pPr>
        <w:jc w:val="center"/>
      </w:pPr>
      <w:r>
        <w:rPr>
          <w:rFonts w:ascii="宋体" w:eastAsia="宋体" w:hAnsi="宋体" w:cs="宋体"/>
          <w:noProof/>
          <w:lang w:bidi="ar"/>
        </w:rPr>
        <w:drawing>
          <wp:inline distT="0" distB="0" distL="114300" distR="114300" wp14:anchorId="5D0E34FC" wp14:editId="05139911">
            <wp:extent cx="3251835" cy="1669415"/>
            <wp:effectExtent l="0" t="0" r="9525" b="698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5"/>
                    <a:stretch>
                      <a:fillRect/>
                    </a:stretch>
                  </pic:blipFill>
                  <pic:spPr>
                    <a:xfrm>
                      <a:off x="0" y="0"/>
                      <a:ext cx="3251835" cy="1669415"/>
                    </a:xfrm>
                    <a:prstGeom prst="rect">
                      <a:avLst/>
                    </a:prstGeom>
                    <a:noFill/>
                    <a:ln w="9525">
                      <a:noFill/>
                    </a:ln>
                  </pic:spPr>
                </pic:pic>
              </a:graphicData>
            </a:graphic>
          </wp:inline>
        </w:drawing>
      </w:r>
    </w:p>
    <w:p w14:paraId="7ABE0D4C"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t>Minimum and recommended system configuration</w:t>
      </w:r>
    </w:p>
    <w:p w14:paraId="6811153E"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rPr>
        <w:t>For the best experience, we recommend you run the ASIAIR App on devices above the recommended configuration.</w:t>
      </w:r>
    </w:p>
    <w:tbl>
      <w:tblPr>
        <w:tblStyle w:val="a7"/>
        <w:tblW w:w="0" w:type="auto"/>
        <w:tblLayout w:type="fixed"/>
        <w:tblLook w:val="04A0" w:firstRow="1" w:lastRow="0" w:firstColumn="1" w:lastColumn="0" w:noHBand="0" w:noVBand="1"/>
      </w:tblPr>
      <w:tblGrid>
        <w:gridCol w:w="1759"/>
        <w:gridCol w:w="2312"/>
        <w:gridCol w:w="2026"/>
        <w:gridCol w:w="2347"/>
      </w:tblGrid>
      <w:tr w:rsidR="00010EE0" w14:paraId="05327E8A" w14:textId="77777777">
        <w:trPr>
          <w:trHeight w:val="604"/>
        </w:trPr>
        <w:tc>
          <w:tcPr>
            <w:tcW w:w="1759" w:type="dxa"/>
            <w:vAlign w:val="center"/>
          </w:tcPr>
          <w:p w14:paraId="7268D671" w14:textId="77777777" w:rsidR="00010EE0" w:rsidRDefault="00010EE0">
            <w:pPr>
              <w:ind w:left="240" w:right="240" w:firstLine="480"/>
              <w:jc w:val="center"/>
              <w:rPr>
                <w:rFonts w:asciiTheme="minorEastAsia" w:eastAsiaTheme="minorEastAsia" w:hAnsiTheme="minorEastAsia" w:cstheme="minorEastAsia"/>
              </w:rPr>
            </w:pPr>
            <w:bookmarkStart w:id="3" w:name="_Hlk154602508"/>
          </w:p>
        </w:tc>
        <w:tc>
          <w:tcPr>
            <w:tcW w:w="2312" w:type="dxa"/>
            <w:vAlign w:val="center"/>
          </w:tcPr>
          <w:p w14:paraId="3AF7B4F9" w14:textId="77777777" w:rsidR="00010EE0" w:rsidRDefault="00393B24">
            <w:pPr>
              <w:ind w:right="240"/>
              <w:jc w:val="center"/>
              <w:rPr>
                <w:rFonts w:asciiTheme="minorEastAsia" w:eastAsiaTheme="minorEastAsia" w:hAnsiTheme="minorEastAsia" w:cstheme="minorEastAsia"/>
                <w:b/>
                <w:bCs/>
              </w:rPr>
            </w:pPr>
            <w:r>
              <w:rPr>
                <w:rFonts w:ascii="Arial" w:eastAsia="宋体" w:hAnsi="Arial" w:hint="eastAsia"/>
                <w:b/>
                <w:bCs/>
              </w:rPr>
              <w:t>Android</w:t>
            </w:r>
          </w:p>
        </w:tc>
        <w:tc>
          <w:tcPr>
            <w:tcW w:w="2026" w:type="dxa"/>
            <w:vAlign w:val="center"/>
          </w:tcPr>
          <w:p w14:paraId="4BE67B1D" w14:textId="77777777" w:rsidR="00010EE0" w:rsidRDefault="00393B24">
            <w:pPr>
              <w:ind w:right="240"/>
              <w:jc w:val="center"/>
              <w:rPr>
                <w:rFonts w:asciiTheme="minorEastAsia" w:eastAsiaTheme="minorEastAsia" w:hAnsiTheme="minorEastAsia" w:cstheme="minorEastAsia"/>
                <w:b/>
                <w:bCs/>
              </w:rPr>
            </w:pPr>
            <w:r>
              <w:rPr>
                <w:rFonts w:ascii="Arial" w:eastAsia="宋体" w:hAnsi="Arial" w:hint="eastAsia"/>
                <w:b/>
                <w:bCs/>
              </w:rPr>
              <w:t>iOS</w:t>
            </w:r>
          </w:p>
        </w:tc>
        <w:tc>
          <w:tcPr>
            <w:tcW w:w="2347" w:type="dxa"/>
            <w:vAlign w:val="center"/>
          </w:tcPr>
          <w:p w14:paraId="640DEC63" w14:textId="77777777" w:rsidR="00010EE0" w:rsidRDefault="00393B24">
            <w:pPr>
              <w:ind w:right="240"/>
              <w:jc w:val="center"/>
              <w:rPr>
                <w:rFonts w:asciiTheme="minorEastAsia" w:eastAsiaTheme="minorEastAsia" w:hAnsiTheme="minorEastAsia" w:cstheme="minorEastAsia"/>
                <w:b/>
                <w:bCs/>
              </w:rPr>
            </w:pPr>
            <w:r>
              <w:rPr>
                <w:rFonts w:ascii="Arial" w:eastAsia="宋体" w:hAnsi="Arial" w:hint="eastAsia"/>
                <w:b/>
                <w:bCs/>
              </w:rPr>
              <w:t>MacOS</w:t>
            </w:r>
          </w:p>
        </w:tc>
      </w:tr>
      <w:tr w:rsidR="00010EE0" w14:paraId="6A5CCB37" w14:textId="77777777">
        <w:tc>
          <w:tcPr>
            <w:tcW w:w="1759" w:type="dxa"/>
            <w:vAlign w:val="center"/>
          </w:tcPr>
          <w:p w14:paraId="7D2D2F2C" w14:textId="77777777" w:rsidR="00010EE0" w:rsidRDefault="00393B24">
            <w:pPr>
              <w:ind w:right="240"/>
              <w:rPr>
                <w:rFonts w:ascii="Arial" w:eastAsiaTheme="minorEastAsia" w:hAnsi="Arial" w:cs="Arial"/>
              </w:rPr>
            </w:pPr>
            <w:r>
              <w:rPr>
                <w:rFonts w:ascii="Arial" w:hAnsi="Arial" w:cs="Arial"/>
                <w:sz w:val="19"/>
                <w:szCs w:val="19"/>
              </w:rPr>
              <w:t>Minimum requirement</w:t>
            </w:r>
          </w:p>
        </w:tc>
        <w:tc>
          <w:tcPr>
            <w:tcW w:w="2312" w:type="dxa"/>
            <w:vAlign w:val="center"/>
          </w:tcPr>
          <w:p w14:paraId="4977B048" w14:textId="77777777" w:rsidR="00010EE0" w:rsidRDefault="00393B24">
            <w:pPr>
              <w:pStyle w:val="a6"/>
              <w:widowControl/>
              <w:rPr>
                <w:rFonts w:ascii="Arial" w:eastAsiaTheme="minorEastAsia" w:hAnsi="Arial" w:cs="Arial"/>
              </w:rPr>
            </w:pPr>
            <w:r>
              <w:rPr>
                <w:rFonts w:ascii="Arial" w:hAnsi="Arial" w:cs="Arial"/>
                <w:sz w:val="19"/>
                <w:szCs w:val="19"/>
              </w:rPr>
              <w:t>Android 8 and above, RAM &gt; 4GB</w:t>
            </w:r>
          </w:p>
        </w:tc>
        <w:tc>
          <w:tcPr>
            <w:tcW w:w="2026" w:type="dxa"/>
            <w:vAlign w:val="center"/>
          </w:tcPr>
          <w:p w14:paraId="0FB29965" w14:textId="77777777" w:rsidR="00010EE0" w:rsidRDefault="00393B24">
            <w:pPr>
              <w:pStyle w:val="a6"/>
              <w:widowControl/>
              <w:rPr>
                <w:rFonts w:ascii="Arial" w:eastAsiaTheme="minorEastAsia" w:hAnsi="Arial" w:cs="Arial"/>
              </w:rPr>
            </w:pPr>
            <w:r>
              <w:rPr>
                <w:rFonts w:ascii="Arial" w:hAnsi="Arial" w:cs="Arial"/>
                <w:sz w:val="19"/>
                <w:szCs w:val="19"/>
              </w:rPr>
              <w:t>iOS 12 and above</w:t>
            </w:r>
          </w:p>
        </w:tc>
        <w:tc>
          <w:tcPr>
            <w:tcW w:w="2347" w:type="dxa"/>
            <w:vAlign w:val="center"/>
          </w:tcPr>
          <w:p w14:paraId="51B365FF" w14:textId="77777777" w:rsidR="00010EE0" w:rsidRDefault="00393B24">
            <w:pPr>
              <w:pStyle w:val="a6"/>
              <w:widowControl/>
              <w:rPr>
                <w:rFonts w:ascii="Arial" w:eastAsiaTheme="minorEastAsia" w:hAnsi="Arial" w:cs="Arial"/>
              </w:rPr>
            </w:pPr>
            <w:r>
              <w:rPr>
                <w:rFonts w:ascii="Arial" w:hAnsi="Arial" w:cs="Arial"/>
                <w:sz w:val="19"/>
                <w:szCs w:val="19"/>
              </w:rPr>
              <w:t>Mac devices with Apple Silicon</w:t>
            </w:r>
          </w:p>
        </w:tc>
      </w:tr>
      <w:tr w:rsidR="00010EE0" w14:paraId="322AA4CA" w14:textId="77777777">
        <w:tc>
          <w:tcPr>
            <w:tcW w:w="1759" w:type="dxa"/>
            <w:vAlign w:val="center"/>
          </w:tcPr>
          <w:p w14:paraId="04ECE62F" w14:textId="77777777" w:rsidR="00010EE0" w:rsidRDefault="00393B24">
            <w:pPr>
              <w:pStyle w:val="a6"/>
              <w:widowControl/>
              <w:rPr>
                <w:rFonts w:ascii="Arial" w:eastAsiaTheme="minorEastAsia" w:hAnsi="Arial" w:cs="Arial"/>
              </w:rPr>
            </w:pPr>
            <w:r>
              <w:rPr>
                <w:rFonts w:ascii="Arial" w:hAnsi="Arial" w:cs="Arial"/>
                <w:sz w:val="19"/>
                <w:szCs w:val="19"/>
              </w:rPr>
              <w:t>Recommended configuration</w:t>
            </w:r>
          </w:p>
        </w:tc>
        <w:tc>
          <w:tcPr>
            <w:tcW w:w="2312" w:type="dxa"/>
            <w:vAlign w:val="center"/>
          </w:tcPr>
          <w:p w14:paraId="0F474D74" w14:textId="77777777" w:rsidR="00010EE0" w:rsidRDefault="00393B24">
            <w:pPr>
              <w:pStyle w:val="a6"/>
              <w:widowControl/>
              <w:rPr>
                <w:rFonts w:ascii="Arial" w:eastAsiaTheme="minorEastAsia" w:hAnsi="Arial" w:cs="Arial"/>
              </w:rPr>
            </w:pPr>
            <w:r>
              <w:rPr>
                <w:rFonts w:ascii="Arial" w:hAnsi="Arial" w:cs="Arial"/>
                <w:sz w:val="19"/>
                <w:szCs w:val="19"/>
              </w:rPr>
              <w:t>Android 12 and above, RAM &gt; 6GB</w:t>
            </w:r>
          </w:p>
        </w:tc>
        <w:tc>
          <w:tcPr>
            <w:tcW w:w="2026" w:type="dxa"/>
            <w:vAlign w:val="center"/>
          </w:tcPr>
          <w:p w14:paraId="3D730D58" w14:textId="77777777" w:rsidR="00010EE0" w:rsidRDefault="00393B24">
            <w:pPr>
              <w:pStyle w:val="a6"/>
              <w:widowControl/>
              <w:rPr>
                <w:rFonts w:ascii="Arial" w:eastAsiaTheme="minorEastAsia" w:hAnsi="Arial" w:cs="Arial"/>
              </w:rPr>
            </w:pPr>
            <w:r>
              <w:rPr>
                <w:rFonts w:ascii="Arial" w:hAnsi="Arial" w:cs="Arial"/>
                <w:sz w:val="19"/>
                <w:szCs w:val="19"/>
              </w:rPr>
              <w:t>iOS 15 and above</w:t>
            </w:r>
          </w:p>
        </w:tc>
        <w:tc>
          <w:tcPr>
            <w:tcW w:w="2347" w:type="dxa"/>
            <w:vAlign w:val="center"/>
          </w:tcPr>
          <w:p w14:paraId="01D3B746" w14:textId="77777777" w:rsidR="00010EE0" w:rsidRDefault="00393B24">
            <w:pPr>
              <w:pStyle w:val="a6"/>
              <w:widowControl/>
              <w:rPr>
                <w:rFonts w:ascii="Arial" w:eastAsiaTheme="minorEastAsia" w:hAnsi="Arial" w:cs="Arial"/>
              </w:rPr>
            </w:pPr>
            <w:r>
              <w:rPr>
                <w:rFonts w:ascii="Arial" w:hAnsi="Arial" w:cs="Arial"/>
                <w:sz w:val="19"/>
                <w:szCs w:val="19"/>
              </w:rPr>
              <w:t>Mac devices with Apple Silicon</w:t>
            </w:r>
          </w:p>
        </w:tc>
      </w:tr>
    </w:tbl>
    <w:bookmarkEnd w:id="3"/>
    <w:p w14:paraId="2900A13E" w14:textId="77777777" w:rsidR="00010EE0" w:rsidRDefault="00393B24">
      <w:pPr>
        <w:spacing w:before="120" w:after="120" w:line="360" w:lineRule="auto"/>
        <w:ind w:leftChars="100" w:left="240" w:rightChars="100" w:right="240" w:firstLineChars="200" w:firstLine="482"/>
        <w:rPr>
          <w:rFonts w:ascii="Arial" w:eastAsia="宋体" w:hAnsi="Arial"/>
          <w:b/>
          <w:bCs/>
        </w:rPr>
      </w:pPr>
      <w:r>
        <w:rPr>
          <w:rFonts w:ascii="Arial" w:eastAsia="宋体" w:hAnsi="Arial"/>
          <w:b/>
          <w:bCs/>
        </w:rPr>
        <w:t>Disclaimer</w:t>
      </w:r>
    </w:p>
    <w:p w14:paraId="1836996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This product is not a toy. Do not allow children to touch this product or its parts or cables. Please be careful when operating in the presence of children.</w:t>
      </w:r>
    </w:p>
    <w:p w14:paraId="01A88C2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lastRenderedPageBreak/>
        <w:t>For astrophotography enthusiasts who are just getting started, this product requires a period of learning and some basic knowledge of astronomy. Do read the entire manual and familiarize yourself with the functions of the product before operating it. Failure to operate the product properly may result in product damage and property damage.</w:t>
      </w:r>
    </w:p>
    <w:p w14:paraId="3A160F7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For more service terms, please refer to the Service Agreement in the App. ZWO does not assume any losses caused by users not using the product in accordance with this manual.</w:t>
      </w:r>
    </w:p>
    <w:p w14:paraId="7B5CD4E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Subject to laws and regulations, ZWO reserves the final right of interpretation of this document. ZWO reserves the right to update, revise or terminate this document without prior notice.</w:t>
      </w:r>
    </w:p>
    <w:p w14:paraId="336154FA" w14:textId="77777777" w:rsidR="00010EE0" w:rsidRDefault="00393B24">
      <w:pPr>
        <w:rPr>
          <w:rFonts w:ascii="Arial" w:eastAsia="宋体" w:hAnsi="Arial"/>
        </w:rPr>
      </w:pPr>
      <w:r>
        <w:rPr>
          <w:rFonts w:ascii="Arial" w:eastAsia="宋体" w:hAnsi="Arial"/>
        </w:rPr>
        <w:br w:type="page"/>
      </w:r>
    </w:p>
    <w:p w14:paraId="3805BC62"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cs="Arial" w:hint="default"/>
          <w:sz w:val="30"/>
          <w:szCs w:val="44"/>
        </w:rPr>
      </w:pPr>
      <w:bookmarkStart w:id="4" w:name="_Toc175053785"/>
      <w:r>
        <w:rPr>
          <w:rFonts w:ascii="Arial" w:eastAsia="黑体" w:hAnsi="Arial" w:cs="Arial" w:hint="default"/>
          <w:sz w:val="30"/>
          <w:szCs w:val="44"/>
        </w:rPr>
        <w:lastRenderedPageBreak/>
        <w:t>Product Overview</w:t>
      </w:r>
      <w:bookmarkEnd w:id="4"/>
    </w:p>
    <w:p w14:paraId="4F18D2F8"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The wireless smart camera case is made of high-quality aviation aluminum and machined by CNC. After surface anodizing and sanding, it not only protects the case well, but also has a comfortable feel. The size of the entire camera is similar to </w:t>
      </w:r>
      <w:r w:rsidR="00BC0346">
        <w:rPr>
          <w:rFonts w:ascii="Arial" w:eastAsia="宋体" w:hAnsi="Arial"/>
          <w:kern w:val="2"/>
        </w:rPr>
        <w:t>other</w:t>
      </w:r>
      <w:r>
        <w:rPr>
          <w:rFonts w:ascii="Arial" w:eastAsia="宋体" w:hAnsi="Arial" w:hint="eastAsia"/>
          <w:kern w:val="2"/>
        </w:rPr>
        <w:t xml:space="preserve"> ZWO deep space cameras. The interfaces are standardized, easy to install and easy to use.</w:t>
      </w:r>
    </w:p>
    <w:p w14:paraId="066245FF"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The wireless smart camera is highly integrated with a</w:t>
      </w:r>
      <w:r w:rsidR="00BC0346">
        <w:rPr>
          <w:rFonts w:ascii="Arial" w:eastAsia="宋体" w:hAnsi="Arial"/>
          <w:kern w:val="2"/>
        </w:rPr>
        <w:t>n imaging sensor</w:t>
      </w:r>
      <w:r>
        <w:rPr>
          <w:rFonts w:ascii="Arial" w:eastAsia="宋体" w:hAnsi="Arial" w:hint="eastAsia"/>
          <w:kern w:val="2"/>
        </w:rPr>
        <w:t xml:space="preserve">, a guiding </w:t>
      </w:r>
      <w:r w:rsidR="00BC0346">
        <w:rPr>
          <w:rFonts w:ascii="Arial" w:eastAsia="宋体" w:hAnsi="Arial"/>
          <w:kern w:val="2"/>
        </w:rPr>
        <w:t>sensor</w:t>
      </w:r>
      <w:r>
        <w:rPr>
          <w:rFonts w:ascii="Arial" w:eastAsia="宋体" w:hAnsi="Arial" w:hint="eastAsia"/>
          <w:kern w:val="2"/>
        </w:rPr>
        <w:t xml:space="preserve"> and a smart astrophotography controller into one camera body. It also integrates eMMC storage with large storage space. It simplifies installation steps and avoids messy cable tangles, offering a stable and durable connection between multiple devices so that users can focus on and take pictures more efficiently. </w:t>
      </w:r>
    </w:p>
    <w:p w14:paraId="0323E93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The camera comes with an external enhanced dual-band antenna, supporting 2.4G and 5G frequency bands, and can be used stably and smoothly within 20 meters*. </w:t>
      </w:r>
    </w:p>
    <w:p w14:paraId="13B6581E"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*20 meters </w:t>
      </w:r>
      <w:proofErr w:type="gramStart"/>
      <w:r>
        <w:rPr>
          <w:rFonts w:ascii="Arial" w:eastAsia="宋体" w:hAnsi="Arial" w:hint="eastAsia"/>
          <w:kern w:val="2"/>
        </w:rPr>
        <w:t>is</w:t>
      </w:r>
      <w:proofErr w:type="gramEnd"/>
      <w:r>
        <w:rPr>
          <w:rFonts w:ascii="Arial" w:eastAsia="宋体" w:hAnsi="Arial" w:hint="eastAsia"/>
          <w:kern w:val="2"/>
        </w:rPr>
        <w:t xml:space="preserve"> the statistical average of multiple tests of the 2.4G frequency band in an open area. And 2.4G has a longer transmission distance than 5G and a slightly slower transmission speed. </w:t>
      </w:r>
    </w:p>
    <w:p w14:paraId="555F43C7"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The camera supports the power supply and control of multiple hardware such as mount and electric focuser. Through the intelligent App, various imaging modes can be realized. A good software interactive experience can be achieved, and one-click image-processing can also be carried out so that users can get a high-quality image with ease.</w:t>
      </w:r>
    </w:p>
    <w:p w14:paraId="42B801B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Relying on ZWO's multiple patented technologies, the stability of the system and the accuracy of imaging are guaranteed, and the App supports OTA upgrades. The professional and mature technical R&amp;D </w:t>
      </w:r>
      <w:r>
        <w:rPr>
          <w:rFonts w:ascii="Arial" w:eastAsia="宋体" w:hAnsi="Arial" w:hint="eastAsia"/>
          <w:kern w:val="2"/>
        </w:rPr>
        <w:lastRenderedPageBreak/>
        <w:t>team continuously enriches product functions and continuously improves user experience.</w:t>
      </w:r>
    </w:p>
    <w:p w14:paraId="2826637B"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63C340A5"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hint="eastAsia"/>
          <w:b/>
          <w:bCs/>
          <w:kern w:val="2"/>
        </w:rPr>
        <w:t>Main Sensor</w:t>
      </w:r>
    </w:p>
    <w:p w14:paraId="5493E769"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The main sensor IMX571 features an APS-C format and 26MP total pixels. The size is 23.5mm in width and 15.7mm in height, and the diagonal is 28.3mm. The 3.76um x 3.76um small pixel size accommodates an impressive full depth of 50ke. With the new hardware technology, it is even extended to 73ke*. Besides these features, it also has great characteristics such as very low read noise and </w:t>
      </w:r>
      <w:proofErr w:type="gramStart"/>
      <w:r>
        <w:rPr>
          <w:rFonts w:ascii="Arial" w:eastAsia="宋体" w:hAnsi="Arial" w:hint="eastAsia"/>
          <w:kern w:val="2"/>
        </w:rPr>
        <w:t>zero amp</w:t>
      </w:r>
      <w:proofErr w:type="gramEnd"/>
      <w:r>
        <w:rPr>
          <w:rFonts w:ascii="Arial" w:eastAsia="宋体" w:hAnsi="Arial" w:hint="eastAsia"/>
          <w:kern w:val="2"/>
        </w:rPr>
        <w:t xml:space="preserve"> glow. </w:t>
      </w:r>
    </w:p>
    <w:p w14:paraId="49218F72"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2788DC43" w14:textId="77777777" w:rsidR="00010EE0" w:rsidRDefault="00393B24">
      <w:pPr>
        <w:widowControl w:val="0"/>
        <w:spacing w:before="120" w:after="120" w:line="360" w:lineRule="auto"/>
        <w:ind w:rightChars="100" w:right="240"/>
        <w:jc w:val="center"/>
        <w:rPr>
          <w:rFonts w:ascii="Arial" w:eastAsia="宋体" w:hAnsi="Arial"/>
          <w:kern w:val="2"/>
        </w:rPr>
      </w:pPr>
      <w:r>
        <w:rPr>
          <w:rFonts w:ascii="Arial" w:eastAsia="宋体" w:hAnsi="Arial" w:hint="eastAsia"/>
          <w:noProof/>
          <w:kern w:val="2"/>
        </w:rPr>
        <w:drawing>
          <wp:inline distT="0" distB="0" distL="114300" distR="114300" wp14:anchorId="5BE3DBC5" wp14:editId="4F72F00E">
            <wp:extent cx="5266690" cy="3730625"/>
            <wp:effectExtent l="0" t="0" r="6350" b="3175"/>
            <wp:docPr id="70" name="图片 70" descr="主相机参数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主相机参数页"/>
                    <pic:cNvPicPr>
                      <a:picLocks noChangeAspect="1"/>
                    </pic:cNvPicPr>
                  </pic:nvPicPr>
                  <pic:blipFill>
                    <a:blip r:embed="rId16"/>
                    <a:stretch>
                      <a:fillRect/>
                    </a:stretch>
                  </pic:blipFill>
                  <pic:spPr>
                    <a:xfrm>
                      <a:off x="0" y="0"/>
                      <a:ext cx="5266690" cy="3730625"/>
                    </a:xfrm>
                    <a:prstGeom prst="rect">
                      <a:avLst/>
                    </a:prstGeom>
                  </pic:spPr>
                </pic:pic>
              </a:graphicData>
            </a:graphic>
          </wp:inline>
        </w:drawing>
      </w:r>
    </w:p>
    <w:p w14:paraId="4876B3A2" w14:textId="77777777" w:rsidR="00010EE0" w:rsidRDefault="00393B24">
      <w:pPr>
        <w:widowControl w:val="0"/>
        <w:spacing w:before="120" w:after="120" w:line="360" w:lineRule="auto"/>
        <w:ind w:rightChars="100" w:right="240"/>
        <w:jc w:val="both"/>
        <w:rPr>
          <w:rFonts w:ascii="Arial" w:eastAsia="宋体" w:hAnsi="Arial"/>
          <w:kern w:val="2"/>
        </w:rPr>
      </w:pPr>
      <w:r>
        <w:rPr>
          <w:rFonts w:ascii="Arial" w:eastAsia="宋体" w:hAnsi="Arial" w:hint="eastAsia"/>
          <w:kern w:val="2"/>
        </w:rPr>
        <w:t xml:space="preserve">*Note: The full well capacity of ASI2600MC Air is 50Ke by default. At gain -25, the full well capacity can be extended to 73Ke. </w:t>
      </w:r>
    </w:p>
    <w:p w14:paraId="0CD617A9" w14:textId="77777777" w:rsidR="00010EE0" w:rsidRDefault="00010EE0">
      <w:pPr>
        <w:widowControl w:val="0"/>
        <w:spacing w:before="120" w:after="120" w:line="360" w:lineRule="auto"/>
        <w:ind w:rightChars="100" w:right="240"/>
        <w:jc w:val="both"/>
        <w:rPr>
          <w:rFonts w:ascii="Arial" w:eastAsia="宋体" w:hAnsi="Arial"/>
          <w:kern w:val="2"/>
        </w:rPr>
      </w:pPr>
    </w:p>
    <w:p w14:paraId="0C565EA7"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hint="eastAsia"/>
          <w:b/>
          <w:bCs/>
          <w:kern w:val="2"/>
        </w:rPr>
        <w:lastRenderedPageBreak/>
        <w:t xml:space="preserve">Guide Sensor </w:t>
      </w:r>
    </w:p>
    <w:p w14:paraId="6879DF3E"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The SC2210 sensor taken from the ASI220MM Mini camera features very high sensitivity. The QE peak value reaches 92% at 500nm. The read noise is as low as 0.6e. As the new generation of guide sensor, it has achieved great results in guiding, and proven by hundreds of astrophotographers.</w:t>
      </w:r>
    </w:p>
    <w:p w14:paraId="26763EAB" w14:textId="77777777" w:rsidR="00010EE0" w:rsidRDefault="00393B24">
      <w:pPr>
        <w:spacing w:before="120" w:after="120" w:line="360" w:lineRule="auto"/>
        <w:ind w:rightChars="100" w:right="24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noProof/>
          <w:sz w:val="21"/>
          <w:szCs w:val="21"/>
        </w:rPr>
        <w:drawing>
          <wp:inline distT="0" distB="0" distL="114300" distR="114300" wp14:anchorId="07701A9D" wp14:editId="72B99E1F">
            <wp:extent cx="5266690" cy="2633345"/>
            <wp:effectExtent l="0" t="0" r="6350" b="3175"/>
            <wp:docPr id="130" name="图片 130" descr="导星相机参数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导星相机参数页"/>
                    <pic:cNvPicPr>
                      <a:picLocks noChangeAspect="1"/>
                    </pic:cNvPicPr>
                  </pic:nvPicPr>
                  <pic:blipFill>
                    <a:blip r:embed="rId17"/>
                    <a:stretch>
                      <a:fillRect/>
                    </a:stretch>
                  </pic:blipFill>
                  <pic:spPr>
                    <a:xfrm>
                      <a:off x="0" y="0"/>
                      <a:ext cx="5266690" cy="2633345"/>
                    </a:xfrm>
                    <a:prstGeom prst="rect">
                      <a:avLst/>
                    </a:prstGeom>
                  </pic:spPr>
                </pic:pic>
              </a:graphicData>
            </a:graphic>
          </wp:inline>
        </w:drawing>
      </w:r>
    </w:p>
    <w:p w14:paraId="214EE43D"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Three-in-one design</w:t>
      </w:r>
    </w:p>
    <w:p w14:paraId="6A96C1E3"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Thanks to the compact design, the ASI2600MC Air only needs one USB cable for control. It reduces potential cabling issues and improves setup speeds. You don't need a separate OAG, guide camera and ASIAIR. The camera supports automatic guiding, multi-target imaging and fast image processing.</w:t>
      </w:r>
    </w:p>
    <w:p w14:paraId="3499177A" w14:textId="77777777" w:rsidR="00010EE0" w:rsidRDefault="00393B24">
      <w:pP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lastRenderedPageBreak/>
        <w:drawing>
          <wp:inline distT="0" distB="0" distL="114300" distR="114300" wp14:anchorId="55F40817" wp14:editId="0DE74BE0">
            <wp:extent cx="5266690" cy="2633345"/>
            <wp:effectExtent l="0" t="0" r="6350" b="3175"/>
            <wp:docPr id="131" name="图片 131" descr="Air-放在80APO-上----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Air-放在80APO-上----600px"/>
                    <pic:cNvPicPr>
                      <a:picLocks noChangeAspect="1"/>
                    </pic:cNvPicPr>
                  </pic:nvPicPr>
                  <pic:blipFill>
                    <a:blip r:embed="rId18"/>
                    <a:stretch>
                      <a:fillRect/>
                    </a:stretch>
                  </pic:blipFill>
                  <pic:spPr>
                    <a:xfrm>
                      <a:off x="0" y="0"/>
                      <a:ext cx="5266690" cy="2633345"/>
                    </a:xfrm>
                    <a:prstGeom prst="rect">
                      <a:avLst/>
                    </a:prstGeom>
                  </pic:spPr>
                </pic:pic>
              </a:graphicData>
            </a:graphic>
          </wp:inline>
        </w:drawing>
      </w:r>
    </w:p>
    <w:p w14:paraId="70268061" w14:textId="77777777" w:rsidR="00010EE0" w:rsidRDefault="00393B24">
      <w:pPr>
        <w:widowControl w:val="0"/>
        <w:spacing w:before="120" w:after="120" w:line="360" w:lineRule="auto"/>
        <w:ind w:rightChars="100" w:right="240"/>
        <w:jc w:val="both"/>
        <w:rPr>
          <w:rFonts w:ascii="Arial" w:eastAsia="宋体" w:hAnsi="Arial"/>
          <w:b/>
          <w:bCs/>
          <w:kern w:val="2"/>
        </w:rPr>
      </w:pPr>
      <w:r>
        <w:rPr>
          <w:rFonts w:ascii="Arial" w:eastAsia="宋体" w:hAnsi="Arial"/>
          <w:b/>
          <w:bCs/>
          <w:noProof/>
          <w:kern w:val="2"/>
        </w:rPr>
        <w:drawing>
          <wp:inline distT="0" distB="0" distL="114300" distR="114300" wp14:anchorId="7D568AF7" wp14:editId="7C1E2794">
            <wp:extent cx="5266690" cy="2414270"/>
            <wp:effectExtent l="0" t="0" r="6350" b="8890"/>
            <wp:docPr id="71" name="图片 71" descr="正面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正面图片"/>
                    <pic:cNvPicPr>
                      <a:picLocks noChangeAspect="1"/>
                    </pic:cNvPicPr>
                  </pic:nvPicPr>
                  <pic:blipFill>
                    <a:blip r:embed="rId19"/>
                    <a:stretch>
                      <a:fillRect/>
                    </a:stretch>
                  </pic:blipFill>
                  <pic:spPr>
                    <a:xfrm>
                      <a:off x="0" y="0"/>
                      <a:ext cx="5266690" cy="2414270"/>
                    </a:xfrm>
                    <a:prstGeom prst="rect">
                      <a:avLst/>
                    </a:prstGeom>
                  </pic:spPr>
                </pic:pic>
              </a:graphicData>
            </a:graphic>
          </wp:inline>
        </w:drawing>
      </w:r>
    </w:p>
    <w:p w14:paraId="1017FA02"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Tilt adjustment from rear (Optional)</w:t>
      </w:r>
    </w:p>
    <w:p w14:paraId="02DEE071"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The 3 points from the rear make tilt adjustment much easier without the trouble of removing the tilt plate from the camera.</w:t>
      </w:r>
    </w:p>
    <w:p w14:paraId="3B550DFE" w14:textId="77777777" w:rsidR="00010EE0" w:rsidRDefault="00393B24">
      <w:pPr>
        <w:widowControl w:val="0"/>
        <w:spacing w:before="120" w:after="120" w:line="360" w:lineRule="auto"/>
        <w:ind w:rightChars="100" w:right="240"/>
        <w:jc w:val="both"/>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inline distT="0" distB="0" distL="114300" distR="114300" wp14:anchorId="2BE150BA" wp14:editId="7DE2C210">
            <wp:extent cx="5266690" cy="2633345"/>
            <wp:effectExtent l="0" t="0" r="6350" b="3175"/>
            <wp:docPr id="133" name="图片 133" descr="后置靶平面调节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后置靶平面调节环-"/>
                    <pic:cNvPicPr>
                      <a:picLocks noChangeAspect="1"/>
                    </pic:cNvPicPr>
                  </pic:nvPicPr>
                  <pic:blipFill>
                    <a:blip r:embed="rId20"/>
                    <a:stretch>
                      <a:fillRect/>
                    </a:stretch>
                  </pic:blipFill>
                  <pic:spPr>
                    <a:xfrm>
                      <a:off x="0" y="0"/>
                      <a:ext cx="5266690" cy="2633345"/>
                    </a:xfrm>
                    <a:prstGeom prst="rect">
                      <a:avLst/>
                    </a:prstGeom>
                  </pic:spPr>
                </pic:pic>
              </a:graphicData>
            </a:graphic>
          </wp:inline>
        </w:drawing>
      </w:r>
    </w:p>
    <w:p w14:paraId="490692EE"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STARVIS technology</w:t>
      </w:r>
    </w:p>
    <w:p w14:paraId="1C3F9426"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ASI2600MC Air's main sensor based on Sony STARVIS technology. Sony's back-illuminated CMOS image sensor improves sensitivity and noise reduction – the key factors to enhancing image quality.</w:t>
      </w:r>
    </w:p>
    <w:p w14:paraId="4E23278E" w14:textId="77777777" w:rsidR="00010EE0" w:rsidRDefault="00393B24">
      <w:pPr>
        <w:widowControl w:val="0"/>
        <w:spacing w:before="120" w:after="120" w:line="360" w:lineRule="auto"/>
        <w:ind w:rightChars="100" w:right="240"/>
        <w:jc w:val="both"/>
        <w:rPr>
          <w:rFonts w:ascii="Arial" w:eastAsia="宋体" w:hAnsi="Arial"/>
          <w:kern w:val="2"/>
        </w:rPr>
      </w:pPr>
      <w:r>
        <w:rPr>
          <w:rFonts w:asciiTheme="minorEastAsia" w:eastAsiaTheme="minorEastAsia" w:hAnsiTheme="minorEastAsia" w:cstheme="minorEastAsia" w:hint="eastAsia"/>
          <w:noProof/>
        </w:rPr>
        <w:drawing>
          <wp:inline distT="0" distB="0" distL="114300" distR="114300" wp14:anchorId="7F3BDF7D" wp14:editId="36F9AC08">
            <wp:extent cx="5266690" cy="1755775"/>
            <wp:effectExtent l="0" t="0" r="6350" b="12065"/>
            <wp:docPr id="138" name="图片 138" descr="Starvis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Starvis技术"/>
                    <pic:cNvPicPr>
                      <a:picLocks noChangeAspect="1"/>
                    </pic:cNvPicPr>
                  </pic:nvPicPr>
                  <pic:blipFill>
                    <a:blip r:embed="rId21"/>
                    <a:stretch>
                      <a:fillRect/>
                    </a:stretch>
                  </pic:blipFill>
                  <pic:spPr>
                    <a:xfrm>
                      <a:off x="0" y="0"/>
                      <a:ext cx="5266690" cy="1755775"/>
                    </a:xfrm>
                    <a:prstGeom prst="rect">
                      <a:avLst/>
                    </a:prstGeom>
                  </pic:spPr>
                </pic:pic>
              </a:graphicData>
            </a:graphic>
          </wp:inline>
        </w:drawing>
      </w:r>
    </w:p>
    <w:p w14:paraId="35B163CE"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No amp-glow</w:t>
      </w:r>
    </w:p>
    <w:p w14:paraId="714E9AEB"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Traditional CMOS sensors produce a weak infrared light source during operation quite often seen in the corner of uncalibrated images. It is the tell-tale sign of amp glow. As the ASI2600MC Air uses zero-amp glow circuitry, you won’t have to worry about amp glow even when using high gain, long exposure imaging.</w:t>
      </w:r>
    </w:p>
    <w:p w14:paraId="6F9A1557" w14:textId="77777777" w:rsidR="00010EE0" w:rsidRDefault="00393B24">
      <w:pPr>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inline distT="0" distB="0" distL="114300" distR="114300" wp14:anchorId="23497EDB" wp14:editId="55946A21">
            <wp:extent cx="5266690" cy="2414270"/>
            <wp:effectExtent l="0" t="0" r="6350" b="8890"/>
            <wp:docPr id="73" name="图片 73" descr="辉光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辉光对比"/>
                    <pic:cNvPicPr>
                      <a:picLocks noChangeAspect="1"/>
                    </pic:cNvPicPr>
                  </pic:nvPicPr>
                  <pic:blipFill>
                    <a:blip r:embed="rId22"/>
                    <a:stretch>
                      <a:fillRect/>
                    </a:stretch>
                  </pic:blipFill>
                  <pic:spPr>
                    <a:xfrm>
                      <a:off x="0" y="0"/>
                      <a:ext cx="5266690" cy="2414270"/>
                    </a:xfrm>
                    <a:prstGeom prst="rect">
                      <a:avLst/>
                    </a:prstGeom>
                  </pic:spPr>
                </pic:pic>
              </a:graphicData>
            </a:graphic>
          </wp:inline>
        </w:drawing>
      </w:r>
    </w:p>
    <w:p w14:paraId="0531A112" w14:textId="77777777" w:rsidR="00010EE0" w:rsidRDefault="00010EE0">
      <w:pPr>
        <w:widowControl w:val="0"/>
        <w:spacing w:before="120" w:after="120" w:line="360" w:lineRule="auto"/>
        <w:ind w:leftChars="100" w:left="240" w:rightChars="100" w:right="240" w:firstLineChars="200" w:firstLine="482"/>
        <w:jc w:val="both"/>
        <w:rPr>
          <w:rFonts w:ascii="Arial" w:eastAsia="宋体" w:hAnsi="Arial"/>
          <w:b/>
          <w:bCs/>
          <w:kern w:val="2"/>
        </w:rPr>
      </w:pPr>
    </w:p>
    <w:p w14:paraId="5BFCE9C2"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Native 16bit ADC</w:t>
      </w:r>
    </w:p>
    <w:p w14:paraId="10A0967D"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This 16bit ADC is not a CCD 16bit ADC. It can really achieve a dynamic range output of 14stops, which will significantly improve the image sharpness and contrast, and also create smoother and more natural color transitions.</w:t>
      </w:r>
    </w:p>
    <w:tbl>
      <w:tblPr>
        <w:tblStyle w:val="a7"/>
        <w:tblW w:w="0" w:type="auto"/>
        <w:jc w:val="center"/>
        <w:tblLook w:val="04A0" w:firstRow="1" w:lastRow="0" w:firstColumn="1" w:lastColumn="0" w:noHBand="0" w:noVBand="1"/>
      </w:tblPr>
      <w:tblGrid>
        <w:gridCol w:w="3228"/>
        <w:gridCol w:w="3289"/>
      </w:tblGrid>
      <w:tr w:rsidR="00010EE0" w14:paraId="102BF853" w14:textId="77777777">
        <w:trPr>
          <w:trHeight w:val="424"/>
          <w:jc w:val="center"/>
        </w:trPr>
        <w:tc>
          <w:tcPr>
            <w:tcW w:w="3228" w:type="dxa"/>
            <w:shd w:val="clear" w:color="auto" w:fill="D8D8D8" w:themeFill="background1" w:themeFillShade="D8"/>
          </w:tcPr>
          <w:p w14:paraId="7BB9F92C" w14:textId="77777777" w:rsidR="00010EE0" w:rsidRDefault="00393B24">
            <w:pPr>
              <w:spacing w:line="360" w:lineRule="auto"/>
              <w:jc w:val="center"/>
              <w:rPr>
                <w:rFonts w:ascii="Arial" w:eastAsiaTheme="minorEastAsia" w:hAnsi="Arial" w:cs="Arial"/>
                <w:b/>
                <w:bCs/>
              </w:rPr>
            </w:pPr>
            <w:r>
              <w:rPr>
                <w:rFonts w:ascii="Arial" w:eastAsiaTheme="minorEastAsia" w:hAnsi="Arial" w:cs="Arial"/>
                <w:b/>
                <w:bCs/>
              </w:rPr>
              <w:t>Resolution</w:t>
            </w:r>
          </w:p>
        </w:tc>
        <w:tc>
          <w:tcPr>
            <w:tcW w:w="3289" w:type="dxa"/>
            <w:shd w:val="clear" w:color="auto" w:fill="D8D8D8" w:themeFill="background1" w:themeFillShade="D8"/>
          </w:tcPr>
          <w:p w14:paraId="2898FCEE" w14:textId="77777777" w:rsidR="00010EE0" w:rsidRDefault="00393B24">
            <w:pPr>
              <w:spacing w:line="360" w:lineRule="auto"/>
              <w:jc w:val="center"/>
              <w:rPr>
                <w:rFonts w:ascii="Arial" w:eastAsiaTheme="minorEastAsia" w:hAnsi="Arial" w:cs="Arial"/>
                <w:b/>
                <w:bCs/>
              </w:rPr>
            </w:pPr>
            <w:r>
              <w:rPr>
                <w:rFonts w:ascii="Arial" w:eastAsiaTheme="minorEastAsia" w:hAnsi="Arial" w:cs="Arial"/>
                <w:b/>
                <w:bCs/>
              </w:rPr>
              <w:t>Video mode</w:t>
            </w:r>
          </w:p>
        </w:tc>
      </w:tr>
      <w:tr w:rsidR="00010EE0" w14:paraId="7FD87438" w14:textId="77777777">
        <w:trPr>
          <w:trHeight w:val="446"/>
          <w:jc w:val="center"/>
        </w:trPr>
        <w:tc>
          <w:tcPr>
            <w:tcW w:w="3228" w:type="dxa"/>
          </w:tcPr>
          <w:p w14:paraId="01E25508" w14:textId="77777777" w:rsidR="00010EE0" w:rsidRDefault="00393B24">
            <w:pPr>
              <w:spacing w:line="360" w:lineRule="auto"/>
              <w:jc w:val="center"/>
              <w:rPr>
                <w:rFonts w:ascii="Arial" w:eastAsiaTheme="minorEastAsia" w:hAnsi="Arial" w:cs="Arial"/>
              </w:rPr>
            </w:pPr>
            <w:r>
              <w:rPr>
                <w:rFonts w:ascii="Arial" w:eastAsiaTheme="minorEastAsia" w:hAnsi="Arial" w:cs="Arial"/>
              </w:rPr>
              <w:t>1920 x 1080</w:t>
            </w:r>
          </w:p>
        </w:tc>
        <w:tc>
          <w:tcPr>
            <w:tcW w:w="3289" w:type="dxa"/>
          </w:tcPr>
          <w:p w14:paraId="62E4D551" w14:textId="77777777" w:rsidR="00010EE0" w:rsidRDefault="00393B24">
            <w:pPr>
              <w:spacing w:line="360" w:lineRule="auto"/>
              <w:jc w:val="center"/>
              <w:rPr>
                <w:rFonts w:ascii="Arial" w:eastAsiaTheme="minorEastAsia" w:hAnsi="Arial" w:cs="Arial"/>
              </w:rPr>
            </w:pPr>
            <w:r>
              <w:rPr>
                <w:rFonts w:ascii="Arial" w:eastAsiaTheme="minorEastAsia" w:hAnsi="Arial" w:cs="Arial"/>
              </w:rPr>
              <w:t>10.8fps</w:t>
            </w:r>
          </w:p>
        </w:tc>
      </w:tr>
      <w:tr w:rsidR="00010EE0" w14:paraId="45E6BA84" w14:textId="77777777">
        <w:trPr>
          <w:trHeight w:val="446"/>
          <w:jc w:val="center"/>
        </w:trPr>
        <w:tc>
          <w:tcPr>
            <w:tcW w:w="3228" w:type="dxa"/>
          </w:tcPr>
          <w:p w14:paraId="2DEF797D" w14:textId="77777777" w:rsidR="00010EE0" w:rsidRDefault="00393B24">
            <w:pPr>
              <w:spacing w:line="360" w:lineRule="auto"/>
              <w:jc w:val="center"/>
              <w:rPr>
                <w:rFonts w:ascii="Arial" w:eastAsiaTheme="minorEastAsia" w:hAnsi="Arial" w:cs="Arial"/>
              </w:rPr>
            </w:pPr>
            <w:r>
              <w:rPr>
                <w:rFonts w:ascii="Arial" w:eastAsiaTheme="minorEastAsia" w:hAnsi="Arial" w:cs="Arial"/>
              </w:rPr>
              <w:t>1280 x 960</w:t>
            </w:r>
          </w:p>
        </w:tc>
        <w:tc>
          <w:tcPr>
            <w:tcW w:w="3289" w:type="dxa"/>
          </w:tcPr>
          <w:p w14:paraId="57146EAD" w14:textId="77777777" w:rsidR="00010EE0" w:rsidRDefault="00393B24">
            <w:pPr>
              <w:spacing w:line="360" w:lineRule="auto"/>
              <w:jc w:val="center"/>
              <w:rPr>
                <w:rFonts w:ascii="Arial" w:eastAsiaTheme="minorEastAsia" w:hAnsi="Arial" w:cs="Arial"/>
              </w:rPr>
            </w:pPr>
            <w:r>
              <w:rPr>
                <w:rFonts w:ascii="Arial" w:eastAsiaTheme="minorEastAsia" w:hAnsi="Arial" w:cs="Arial"/>
              </w:rPr>
              <w:t>14.2fps</w:t>
            </w:r>
          </w:p>
        </w:tc>
      </w:tr>
      <w:tr w:rsidR="00010EE0" w14:paraId="5C835528" w14:textId="77777777">
        <w:trPr>
          <w:trHeight w:val="434"/>
          <w:jc w:val="center"/>
        </w:trPr>
        <w:tc>
          <w:tcPr>
            <w:tcW w:w="3228" w:type="dxa"/>
          </w:tcPr>
          <w:p w14:paraId="3F8E215C" w14:textId="77777777" w:rsidR="00010EE0" w:rsidRDefault="00393B24">
            <w:pPr>
              <w:spacing w:line="360" w:lineRule="auto"/>
              <w:jc w:val="center"/>
              <w:rPr>
                <w:rFonts w:ascii="Arial" w:eastAsiaTheme="minorEastAsia" w:hAnsi="Arial" w:cs="Arial"/>
              </w:rPr>
            </w:pPr>
            <w:r>
              <w:rPr>
                <w:rFonts w:ascii="Arial" w:eastAsiaTheme="minorEastAsia" w:hAnsi="Arial" w:cs="Arial"/>
              </w:rPr>
              <w:t>1280 x 720</w:t>
            </w:r>
          </w:p>
        </w:tc>
        <w:tc>
          <w:tcPr>
            <w:tcW w:w="3289" w:type="dxa"/>
          </w:tcPr>
          <w:p w14:paraId="4AA2A43B" w14:textId="77777777" w:rsidR="00010EE0" w:rsidRDefault="00393B24">
            <w:pPr>
              <w:spacing w:line="360" w:lineRule="auto"/>
              <w:jc w:val="center"/>
              <w:rPr>
                <w:rFonts w:ascii="Arial" w:eastAsiaTheme="minorEastAsia" w:hAnsi="Arial" w:cs="Arial"/>
              </w:rPr>
            </w:pPr>
            <w:r>
              <w:rPr>
                <w:rFonts w:ascii="Arial" w:eastAsiaTheme="minorEastAsia" w:hAnsi="Arial" w:cs="Arial"/>
              </w:rPr>
              <w:t>18.2fps</w:t>
            </w:r>
          </w:p>
        </w:tc>
      </w:tr>
      <w:tr w:rsidR="00010EE0" w14:paraId="4EC0B0F4" w14:textId="77777777">
        <w:trPr>
          <w:trHeight w:val="434"/>
          <w:jc w:val="center"/>
        </w:trPr>
        <w:tc>
          <w:tcPr>
            <w:tcW w:w="3228" w:type="dxa"/>
          </w:tcPr>
          <w:p w14:paraId="3566C4AF" w14:textId="77777777" w:rsidR="00010EE0" w:rsidRDefault="00393B24">
            <w:pPr>
              <w:spacing w:line="360" w:lineRule="auto"/>
              <w:jc w:val="center"/>
              <w:rPr>
                <w:rFonts w:ascii="Arial" w:eastAsiaTheme="minorEastAsia" w:hAnsi="Arial" w:cs="Arial"/>
              </w:rPr>
            </w:pPr>
            <w:r>
              <w:rPr>
                <w:rFonts w:ascii="Arial" w:eastAsiaTheme="minorEastAsia" w:hAnsi="Arial" w:cs="Arial"/>
              </w:rPr>
              <w:t>640 x 480</w:t>
            </w:r>
          </w:p>
        </w:tc>
        <w:tc>
          <w:tcPr>
            <w:tcW w:w="3289" w:type="dxa"/>
          </w:tcPr>
          <w:p w14:paraId="42944FA8" w14:textId="77777777" w:rsidR="00010EE0" w:rsidRDefault="00393B24">
            <w:pPr>
              <w:spacing w:line="360" w:lineRule="auto"/>
              <w:jc w:val="center"/>
              <w:rPr>
                <w:rFonts w:ascii="Arial" w:eastAsiaTheme="minorEastAsia" w:hAnsi="Arial" w:cs="Arial"/>
              </w:rPr>
            </w:pPr>
            <w:r>
              <w:rPr>
                <w:rFonts w:ascii="Arial" w:eastAsiaTheme="minorEastAsia" w:hAnsi="Arial" w:cs="Arial"/>
              </w:rPr>
              <w:t>23.8fps</w:t>
            </w:r>
          </w:p>
        </w:tc>
      </w:tr>
      <w:tr w:rsidR="00010EE0" w14:paraId="0F7ACCD4" w14:textId="77777777">
        <w:trPr>
          <w:trHeight w:val="422"/>
          <w:jc w:val="center"/>
        </w:trPr>
        <w:tc>
          <w:tcPr>
            <w:tcW w:w="3228" w:type="dxa"/>
          </w:tcPr>
          <w:p w14:paraId="51516113" w14:textId="77777777" w:rsidR="00010EE0" w:rsidRDefault="00393B24">
            <w:pPr>
              <w:spacing w:line="360" w:lineRule="auto"/>
              <w:jc w:val="center"/>
              <w:rPr>
                <w:rFonts w:ascii="Arial" w:eastAsiaTheme="minorEastAsia" w:hAnsi="Arial" w:cs="Arial"/>
              </w:rPr>
            </w:pPr>
            <w:r>
              <w:rPr>
                <w:rFonts w:ascii="Arial" w:eastAsiaTheme="minorEastAsia" w:hAnsi="Arial" w:cs="Arial"/>
              </w:rPr>
              <w:t>480 x 360</w:t>
            </w:r>
          </w:p>
        </w:tc>
        <w:tc>
          <w:tcPr>
            <w:tcW w:w="3289" w:type="dxa"/>
          </w:tcPr>
          <w:p w14:paraId="3A05E6FA" w14:textId="77777777" w:rsidR="00010EE0" w:rsidRDefault="00393B24">
            <w:pPr>
              <w:spacing w:line="360" w:lineRule="auto"/>
              <w:jc w:val="center"/>
              <w:rPr>
                <w:rFonts w:ascii="Arial" w:eastAsiaTheme="minorEastAsia" w:hAnsi="Arial" w:cs="Arial"/>
              </w:rPr>
            </w:pPr>
            <w:r>
              <w:rPr>
                <w:rFonts w:ascii="Arial" w:eastAsiaTheme="minorEastAsia" w:hAnsi="Arial" w:cs="Arial"/>
              </w:rPr>
              <w:t>32.8fps</w:t>
            </w:r>
          </w:p>
        </w:tc>
      </w:tr>
      <w:tr w:rsidR="00010EE0" w14:paraId="01E00CB9" w14:textId="77777777">
        <w:trPr>
          <w:trHeight w:val="432"/>
          <w:jc w:val="center"/>
        </w:trPr>
        <w:tc>
          <w:tcPr>
            <w:tcW w:w="3228" w:type="dxa"/>
          </w:tcPr>
          <w:p w14:paraId="7510A9D8" w14:textId="77777777" w:rsidR="00010EE0" w:rsidRDefault="00393B24">
            <w:pPr>
              <w:spacing w:line="360" w:lineRule="auto"/>
              <w:jc w:val="center"/>
              <w:rPr>
                <w:rFonts w:ascii="Arial" w:eastAsiaTheme="minorEastAsia" w:hAnsi="Arial" w:cs="Arial"/>
              </w:rPr>
            </w:pPr>
            <w:r>
              <w:rPr>
                <w:rFonts w:ascii="Arial" w:eastAsiaTheme="minorEastAsia" w:hAnsi="Arial" w:cs="Arial"/>
              </w:rPr>
              <w:t>320 x 240</w:t>
            </w:r>
          </w:p>
        </w:tc>
        <w:tc>
          <w:tcPr>
            <w:tcW w:w="3289" w:type="dxa"/>
          </w:tcPr>
          <w:p w14:paraId="1B50B297" w14:textId="77777777" w:rsidR="00010EE0" w:rsidRDefault="00393B24">
            <w:pPr>
              <w:spacing w:line="360" w:lineRule="auto"/>
              <w:jc w:val="center"/>
              <w:rPr>
                <w:rFonts w:ascii="Arial" w:eastAsiaTheme="minorEastAsia" w:hAnsi="Arial" w:cs="Arial"/>
              </w:rPr>
            </w:pPr>
            <w:r>
              <w:rPr>
                <w:rFonts w:ascii="Arial" w:eastAsiaTheme="minorEastAsia" w:hAnsi="Arial" w:cs="Arial"/>
              </w:rPr>
              <w:t>36.4fps</w:t>
            </w:r>
          </w:p>
        </w:tc>
      </w:tr>
    </w:tbl>
    <w:p w14:paraId="0B54BBB9"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ASI2600MC Air can reach 10fps in RAW16 high-speed mode, which is faster and more stable.</w:t>
      </w:r>
    </w:p>
    <w:p w14:paraId="4CB2699F" w14:textId="77777777" w:rsidR="00010EE0" w:rsidRDefault="00393B24">
      <w:pPr>
        <w:rPr>
          <w:rFonts w:ascii="Arial" w:eastAsia="宋体" w:hAnsi="Arial"/>
          <w:kern w:val="2"/>
        </w:rPr>
      </w:pPr>
      <w:r>
        <w:rPr>
          <w:rFonts w:ascii="Arial" w:eastAsia="宋体" w:hAnsi="Arial"/>
          <w:kern w:val="2"/>
        </w:rPr>
        <w:br w:type="page"/>
      </w:r>
    </w:p>
    <w:p w14:paraId="738AD92F"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cs="Arial" w:hint="default"/>
          <w:sz w:val="30"/>
          <w:szCs w:val="44"/>
        </w:rPr>
      </w:pPr>
      <w:bookmarkStart w:id="5" w:name="_Toc175053786"/>
      <w:r>
        <w:rPr>
          <w:rFonts w:ascii="Arial" w:eastAsia="黑体" w:hAnsi="Arial" w:cs="Arial" w:hint="default"/>
          <w:sz w:val="30"/>
          <w:szCs w:val="44"/>
        </w:rPr>
        <w:lastRenderedPageBreak/>
        <w:t>Notice for Use</w:t>
      </w:r>
      <w:bookmarkEnd w:id="5"/>
    </w:p>
    <w:p w14:paraId="30BAC83A"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Before using the product, please carefully read the following guidelines:</w:t>
      </w:r>
    </w:p>
    <w:p w14:paraId="08A01F22"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1. Cameras with cooling functions require a DC12V@3A~10A power adapter (connector specification is D5.5x2.1mm, positive inside, negative outside). Additionally, 11V~14V lithium batteries can also power the camera. Using any power sources outside of this range may cause irreversible damage to the camera.</w:t>
      </w:r>
    </w:p>
    <w:p w14:paraId="01D70876"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2. Only one power port can be used as the power input resource. It is prohibited from accessing multiple power inputs.</w:t>
      </w:r>
    </w:p>
    <w:p w14:paraId="316C57AE"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3. Ensure that the wireless smart camera operates in a well-ventilated environment.</w:t>
      </w:r>
    </w:p>
    <w:p w14:paraId="246C8CA0"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4. Ensure that the connection cables between the wireless smart camera and other devices are not tangled</w:t>
      </w:r>
      <w:r w:rsidR="00062AF4">
        <w:rPr>
          <w:rFonts w:ascii="Arial" w:eastAsia="宋体" w:hAnsi="Arial"/>
          <w:kern w:val="2"/>
        </w:rPr>
        <w:t>.</w:t>
      </w:r>
      <w:r>
        <w:rPr>
          <w:rFonts w:ascii="Arial" w:eastAsia="宋体" w:hAnsi="Arial"/>
          <w:kern w:val="2"/>
        </w:rPr>
        <w:t xml:space="preserve"> </w:t>
      </w:r>
      <w:r w:rsidR="00062AF4">
        <w:rPr>
          <w:rFonts w:ascii="Arial" w:eastAsia="宋体" w:hAnsi="Arial"/>
          <w:kern w:val="2"/>
        </w:rPr>
        <w:t>P</w:t>
      </w:r>
      <w:r>
        <w:rPr>
          <w:rFonts w:ascii="Arial" w:eastAsia="宋体" w:hAnsi="Arial"/>
          <w:kern w:val="2"/>
        </w:rPr>
        <w:t xml:space="preserve">ay particular attention to the communication </w:t>
      </w:r>
      <w:r w:rsidR="00062AF4">
        <w:rPr>
          <w:rFonts w:ascii="Arial" w:eastAsia="宋体" w:hAnsi="Arial"/>
          <w:kern w:val="2"/>
        </w:rPr>
        <w:t xml:space="preserve">cable </w:t>
      </w:r>
      <w:r>
        <w:rPr>
          <w:rFonts w:ascii="Arial" w:eastAsia="宋体" w:hAnsi="Arial"/>
          <w:kern w:val="2"/>
        </w:rPr>
        <w:t>and power cable connected to the equatorial mount.</w:t>
      </w:r>
    </w:p>
    <w:p w14:paraId="735B9B81"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5. Use the camera only in favorable weather conditions (not during rain, snow, heavy fog, lightning, strong winds, or extreme weather). Using or storing the camera outside of the specified conditions may cause damage.</w:t>
      </w:r>
    </w:p>
    <w:tbl>
      <w:tblPr>
        <w:tblW w:w="6033" w:type="dxa"/>
        <w:jc w:val="center"/>
        <w:tblBorders>
          <w:top w:val="single" w:sz="4" w:space="0" w:color="D9D9D9"/>
          <w:left w:val="single" w:sz="4" w:space="0" w:color="D9D9D9"/>
          <w:bottom w:val="single" w:sz="4" w:space="0" w:color="D9D9D9"/>
          <w:right w:val="single" w:sz="4" w:space="0" w:color="D9D9D9"/>
        </w:tblBorders>
        <w:tblCellMar>
          <w:top w:w="15" w:type="dxa"/>
          <w:left w:w="15" w:type="dxa"/>
          <w:bottom w:w="15" w:type="dxa"/>
          <w:right w:w="15" w:type="dxa"/>
        </w:tblCellMar>
        <w:tblLook w:val="04A0" w:firstRow="1" w:lastRow="0" w:firstColumn="1" w:lastColumn="0" w:noHBand="0" w:noVBand="1"/>
      </w:tblPr>
      <w:tblGrid>
        <w:gridCol w:w="3131"/>
        <w:gridCol w:w="2902"/>
      </w:tblGrid>
      <w:tr w:rsidR="00010EE0" w14:paraId="50A6FBF0" w14:textId="77777777">
        <w:trPr>
          <w:trHeight w:val="396"/>
          <w:jc w:val="center"/>
        </w:trPr>
        <w:tc>
          <w:tcPr>
            <w:tcW w:w="3131" w:type="dxa"/>
            <w:tcBorders>
              <w:top w:val="single" w:sz="4" w:space="0" w:color="D9D9D9"/>
              <w:left w:val="single" w:sz="4" w:space="0" w:color="D9D9D9"/>
              <w:bottom w:val="single" w:sz="4" w:space="0" w:color="D9D9D9"/>
              <w:right w:val="single" w:sz="4" w:space="0" w:color="D9D9D9"/>
            </w:tcBorders>
            <w:vAlign w:val="center"/>
          </w:tcPr>
          <w:p w14:paraId="1C69ABB6" w14:textId="77777777" w:rsidR="00010EE0" w:rsidRDefault="00393B24">
            <w:pPr>
              <w:pStyle w:val="a6"/>
              <w:jc w:val="center"/>
              <w:rPr>
                <w:rFonts w:ascii="Arial" w:eastAsiaTheme="minorEastAsia" w:hAnsi="Arial" w:cs="Arial"/>
              </w:rPr>
            </w:pPr>
            <w:r>
              <w:rPr>
                <w:rFonts w:ascii="Arial" w:eastAsiaTheme="minorEastAsia" w:hAnsi="Arial" w:cs="Arial"/>
              </w:rPr>
              <w:t>Storage Temperature</w:t>
            </w:r>
          </w:p>
        </w:tc>
        <w:tc>
          <w:tcPr>
            <w:tcW w:w="2902" w:type="dxa"/>
            <w:tcBorders>
              <w:top w:val="single" w:sz="4" w:space="0" w:color="D9D9D9"/>
              <w:left w:val="nil"/>
              <w:bottom w:val="single" w:sz="4" w:space="0" w:color="D9D9D9"/>
              <w:right w:val="single" w:sz="4" w:space="0" w:color="D9D9D9"/>
            </w:tcBorders>
            <w:vAlign w:val="center"/>
          </w:tcPr>
          <w:p w14:paraId="1CED24BC" w14:textId="11D1FFC4" w:rsidR="00010EE0" w:rsidRDefault="00393B24">
            <w:pPr>
              <w:pStyle w:val="a6"/>
              <w:jc w:val="center"/>
              <w:rPr>
                <w:rFonts w:ascii="Arial" w:eastAsiaTheme="minorEastAsia" w:hAnsi="Arial" w:cs="Arial"/>
              </w:rPr>
            </w:pPr>
            <w:r>
              <w:rPr>
                <w:rFonts w:ascii="Arial" w:eastAsiaTheme="minorEastAsia" w:hAnsi="Arial" w:cs="Arial"/>
              </w:rPr>
              <w:t>-</w:t>
            </w:r>
            <w:r w:rsidR="00F31C6B">
              <w:rPr>
                <w:rFonts w:ascii="Arial" w:eastAsiaTheme="minorEastAsia" w:hAnsi="Arial" w:cs="Arial"/>
              </w:rPr>
              <w:t>2</w:t>
            </w:r>
            <w:r>
              <w:rPr>
                <w:rFonts w:ascii="Arial" w:eastAsiaTheme="minorEastAsia" w:hAnsi="Arial" w:cs="Arial"/>
              </w:rPr>
              <w:t>0</w:t>
            </w:r>
            <w:r w:rsidRPr="00F31C6B">
              <w:rPr>
                <w:rFonts w:ascii="Times New Roman" w:eastAsiaTheme="minorEastAsia" w:hAnsi="Times New Roman"/>
              </w:rPr>
              <w:t>℃</w:t>
            </w:r>
            <w:r>
              <w:rPr>
                <w:rFonts w:ascii="Arial" w:eastAsiaTheme="minorEastAsia" w:hAnsi="Arial" w:cs="Arial"/>
              </w:rPr>
              <w:t xml:space="preserve"> ~ 60</w:t>
            </w:r>
            <w:r w:rsidRPr="00F31C6B">
              <w:rPr>
                <w:rFonts w:ascii="Times New Roman" w:eastAsiaTheme="minorEastAsia" w:hAnsi="Times New Roman"/>
              </w:rPr>
              <w:t>℃</w:t>
            </w:r>
          </w:p>
        </w:tc>
      </w:tr>
      <w:tr w:rsidR="00010EE0" w14:paraId="7392D491" w14:textId="77777777">
        <w:trPr>
          <w:trHeight w:val="396"/>
          <w:jc w:val="center"/>
        </w:trPr>
        <w:tc>
          <w:tcPr>
            <w:tcW w:w="3131" w:type="dxa"/>
            <w:tcBorders>
              <w:top w:val="single" w:sz="4" w:space="0" w:color="D9D9D9"/>
              <w:left w:val="single" w:sz="4" w:space="0" w:color="D9D9D9"/>
              <w:bottom w:val="single" w:sz="4" w:space="0" w:color="D9D9D9"/>
              <w:right w:val="single" w:sz="4" w:space="0" w:color="D9D9D9"/>
            </w:tcBorders>
            <w:vAlign w:val="center"/>
          </w:tcPr>
          <w:p w14:paraId="311C1682" w14:textId="77777777" w:rsidR="00010EE0" w:rsidRDefault="00393B24">
            <w:pPr>
              <w:pStyle w:val="a6"/>
              <w:jc w:val="center"/>
              <w:rPr>
                <w:rFonts w:ascii="Arial" w:eastAsiaTheme="minorEastAsia" w:hAnsi="Arial" w:cs="Arial"/>
              </w:rPr>
            </w:pPr>
            <w:r>
              <w:rPr>
                <w:rFonts w:ascii="Arial" w:eastAsiaTheme="minorEastAsia" w:hAnsi="Arial" w:cs="Arial"/>
              </w:rPr>
              <w:t>Operating Temperature</w:t>
            </w:r>
          </w:p>
        </w:tc>
        <w:tc>
          <w:tcPr>
            <w:tcW w:w="2902" w:type="dxa"/>
            <w:tcBorders>
              <w:top w:val="single" w:sz="4" w:space="0" w:color="D9D9D9"/>
              <w:left w:val="nil"/>
              <w:bottom w:val="single" w:sz="4" w:space="0" w:color="D9D9D9"/>
              <w:right w:val="single" w:sz="4" w:space="0" w:color="D9D9D9"/>
            </w:tcBorders>
            <w:vAlign w:val="center"/>
          </w:tcPr>
          <w:p w14:paraId="1D98376B" w14:textId="09096EA1" w:rsidR="00010EE0" w:rsidRDefault="00393B24">
            <w:pPr>
              <w:pStyle w:val="a6"/>
              <w:jc w:val="center"/>
              <w:rPr>
                <w:rFonts w:ascii="Arial" w:eastAsiaTheme="minorEastAsia" w:hAnsi="Arial" w:cs="Arial"/>
              </w:rPr>
            </w:pPr>
            <w:r>
              <w:rPr>
                <w:rFonts w:ascii="Arial" w:eastAsiaTheme="minorEastAsia" w:hAnsi="Arial" w:cs="Arial"/>
              </w:rPr>
              <w:t>-</w:t>
            </w:r>
            <w:r w:rsidR="00F31C6B">
              <w:rPr>
                <w:rFonts w:ascii="Arial" w:eastAsiaTheme="minorEastAsia" w:hAnsi="Arial" w:cs="Arial"/>
              </w:rPr>
              <w:t>20</w:t>
            </w:r>
            <w:r w:rsidRPr="00F31C6B">
              <w:rPr>
                <w:rFonts w:ascii="Times New Roman" w:eastAsiaTheme="minorEastAsia" w:hAnsi="Times New Roman"/>
              </w:rPr>
              <w:t>℃</w:t>
            </w:r>
            <w:r>
              <w:rPr>
                <w:rFonts w:ascii="Arial" w:eastAsiaTheme="minorEastAsia" w:hAnsi="Arial" w:cs="Arial"/>
              </w:rPr>
              <w:t xml:space="preserve"> ~ 50</w:t>
            </w:r>
            <w:r w:rsidRPr="00F31C6B">
              <w:rPr>
                <w:rFonts w:ascii="Times New Roman" w:eastAsiaTheme="minorEastAsia" w:hAnsi="Times New Roman"/>
              </w:rPr>
              <w:t>℃</w:t>
            </w:r>
          </w:p>
        </w:tc>
      </w:tr>
      <w:tr w:rsidR="00010EE0" w14:paraId="07E5876C" w14:textId="77777777">
        <w:trPr>
          <w:trHeight w:val="396"/>
          <w:jc w:val="center"/>
        </w:trPr>
        <w:tc>
          <w:tcPr>
            <w:tcW w:w="3131" w:type="dxa"/>
            <w:tcBorders>
              <w:top w:val="single" w:sz="4" w:space="0" w:color="D9D9D9"/>
              <w:left w:val="single" w:sz="4" w:space="0" w:color="D9D9D9"/>
              <w:bottom w:val="single" w:sz="4" w:space="0" w:color="D9D9D9"/>
              <w:right w:val="single" w:sz="4" w:space="0" w:color="D9D9D9"/>
            </w:tcBorders>
            <w:vAlign w:val="center"/>
          </w:tcPr>
          <w:p w14:paraId="62F1B091" w14:textId="77777777" w:rsidR="00010EE0" w:rsidRDefault="00393B24">
            <w:pPr>
              <w:pStyle w:val="a6"/>
              <w:jc w:val="center"/>
              <w:rPr>
                <w:rFonts w:ascii="Arial" w:eastAsiaTheme="minorEastAsia" w:hAnsi="Arial" w:cs="Arial"/>
              </w:rPr>
            </w:pPr>
            <w:r>
              <w:rPr>
                <w:rFonts w:ascii="Arial" w:eastAsiaTheme="minorEastAsia" w:hAnsi="Arial" w:cs="Arial"/>
              </w:rPr>
              <w:t>Operating Humidity</w:t>
            </w:r>
          </w:p>
        </w:tc>
        <w:tc>
          <w:tcPr>
            <w:tcW w:w="2902" w:type="dxa"/>
            <w:tcBorders>
              <w:top w:val="single" w:sz="4" w:space="0" w:color="D9D9D9"/>
              <w:left w:val="nil"/>
              <w:bottom w:val="single" w:sz="4" w:space="0" w:color="D9D9D9"/>
              <w:right w:val="single" w:sz="4" w:space="0" w:color="D9D9D9"/>
            </w:tcBorders>
            <w:vAlign w:val="center"/>
          </w:tcPr>
          <w:p w14:paraId="6D0F881C" w14:textId="20FDE05E" w:rsidR="00010EE0" w:rsidRDefault="00F31C6B">
            <w:pPr>
              <w:pStyle w:val="a6"/>
              <w:jc w:val="center"/>
              <w:rPr>
                <w:rFonts w:ascii="Arial" w:eastAsiaTheme="minorEastAsia" w:hAnsi="Arial" w:cs="Arial"/>
              </w:rPr>
            </w:pPr>
            <w:r>
              <w:rPr>
                <w:rFonts w:ascii="Arial" w:eastAsiaTheme="minorEastAsia" w:hAnsi="Arial" w:cs="Arial"/>
              </w:rPr>
              <w:t>2</w:t>
            </w:r>
            <w:r w:rsidR="00393B24">
              <w:rPr>
                <w:rFonts w:ascii="Arial" w:eastAsiaTheme="minorEastAsia" w:hAnsi="Arial" w:cs="Arial"/>
              </w:rPr>
              <w:t xml:space="preserve">0% ~ </w:t>
            </w:r>
            <w:r>
              <w:rPr>
                <w:rFonts w:ascii="Arial" w:eastAsiaTheme="minorEastAsia" w:hAnsi="Arial" w:cs="Arial"/>
              </w:rPr>
              <w:t>9</w:t>
            </w:r>
            <w:r w:rsidR="00393B24">
              <w:rPr>
                <w:rFonts w:ascii="Arial" w:eastAsiaTheme="minorEastAsia" w:hAnsi="Arial" w:cs="Arial"/>
              </w:rPr>
              <w:t>0%</w:t>
            </w:r>
          </w:p>
        </w:tc>
      </w:tr>
      <w:tr w:rsidR="00F31C6B" w14:paraId="3A98FB96" w14:textId="77777777">
        <w:trPr>
          <w:trHeight w:val="396"/>
          <w:jc w:val="center"/>
        </w:trPr>
        <w:tc>
          <w:tcPr>
            <w:tcW w:w="3131" w:type="dxa"/>
            <w:tcBorders>
              <w:top w:val="single" w:sz="4" w:space="0" w:color="D9D9D9"/>
              <w:left w:val="single" w:sz="4" w:space="0" w:color="D9D9D9"/>
              <w:bottom w:val="single" w:sz="4" w:space="0" w:color="D9D9D9"/>
              <w:right w:val="single" w:sz="4" w:space="0" w:color="D9D9D9"/>
            </w:tcBorders>
            <w:vAlign w:val="center"/>
          </w:tcPr>
          <w:p w14:paraId="328087B8" w14:textId="0D4D18BD" w:rsidR="00F31C6B" w:rsidRDefault="00F31C6B">
            <w:pPr>
              <w:pStyle w:val="a6"/>
              <w:jc w:val="center"/>
              <w:rPr>
                <w:rFonts w:ascii="Arial" w:eastAsiaTheme="minorEastAsia" w:hAnsi="Arial" w:cs="Arial"/>
              </w:rPr>
            </w:pPr>
            <w:r>
              <w:rPr>
                <w:rFonts w:ascii="Arial" w:eastAsiaTheme="minorEastAsia" w:hAnsi="Arial" w:cs="Arial" w:hint="eastAsia"/>
              </w:rPr>
              <w:t>Stor</w:t>
            </w:r>
            <w:r>
              <w:rPr>
                <w:rFonts w:ascii="Arial" w:eastAsiaTheme="minorEastAsia" w:hAnsi="Arial" w:cs="Arial"/>
              </w:rPr>
              <w:t>age Humidity</w:t>
            </w:r>
          </w:p>
        </w:tc>
        <w:tc>
          <w:tcPr>
            <w:tcW w:w="2902" w:type="dxa"/>
            <w:tcBorders>
              <w:top w:val="single" w:sz="4" w:space="0" w:color="D9D9D9"/>
              <w:left w:val="nil"/>
              <w:bottom w:val="single" w:sz="4" w:space="0" w:color="D9D9D9"/>
              <w:right w:val="single" w:sz="4" w:space="0" w:color="D9D9D9"/>
            </w:tcBorders>
            <w:vAlign w:val="center"/>
          </w:tcPr>
          <w:p w14:paraId="07E36B53" w14:textId="3E676EB4" w:rsidR="00F31C6B" w:rsidRDefault="00F31C6B">
            <w:pPr>
              <w:pStyle w:val="a6"/>
              <w:jc w:val="center"/>
              <w:rPr>
                <w:rFonts w:ascii="Arial" w:eastAsiaTheme="minorEastAsia" w:hAnsi="Arial" w:cs="Arial"/>
              </w:rPr>
            </w:pPr>
            <w:r>
              <w:rPr>
                <w:rFonts w:ascii="Arial" w:eastAsiaTheme="minorEastAsia" w:hAnsi="Arial" w:cs="Arial" w:hint="eastAsia"/>
              </w:rPr>
              <w:t>3</w:t>
            </w:r>
            <w:r>
              <w:rPr>
                <w:rFonts w:ascii="Arial" w:eastAsiaTheme="minorEastAsia" w:hAnsi="Arial" w:cs="Arial"/>
              </w:rPr>
              <w:t>0% ~ 70%</w:t>
            </w:r>
          </w:p>
        </w:tc>
      </w:tr>
    </w:tbl>
    <w:p w14:paraId="0B88E76B"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6. Before the image is completely exported to a USB drive or transferred from the camera to a computer, do not disconnect the USB drive or Type-C cable to avoid data loss or damage to the storage device. </w:t>
      </w:r>
      <w:r>
        <w:rPr>
          <w:rFonts w:ascii="Arial" w:eastAsia="宋体" w:hAnsi="Arial"/>
          <w:kern w:val="2"/>
        </w:rPr>
        <w:lastRenderedPageBreak/>
        <w:t>ZWO is not responsible for any data stored in the product and will not provide compensation for such data.</w:t>
      </w:r>
    </w:p>
    <w:p w14:paraId="1E22BBA8"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7. During the activation of the wireless smart camera, do not put the ASIAIR App in the background or close it, and do not cut off the power supply to the camera.</w:t>
      </w:r>
    </w:p>
    <w:p w14:paraId="3585CFF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8. Online authorization is only required for your first use of the camera. It needs an Internet connection so make sure the network at your place works well. </w:t>
      </w:r>
    </w:p>
    <w:p w14:paraId="6987BF1F"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9. If the wireless smart camera operates for an extended period in extremely high temperatures, the device's temperature may rise to uncomfortable levels. Avoid touching the device immediately after cutting off the power.</w:t>
      </w:r>
    </w:p>
    <w:p w14:paraId="17BBEF4A"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10. Do not use corrosive solutions to clean the camera to prevent damage.</w:t>
      </w:r>
    </w:p>
    <w:p w14:paraId="1FD7BA5C"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11. Avoid exposing the camera to direct sunlight for prolonged periods to prevent surface discoloration.</w:t>
      </w:r>
    </w:p>
    <w:p w14:paraId="3215120C"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12. Do not use the device for long periods under under-voltage conditions.</w:t>
      </w:r>
    </w:p>
    <w:p w14:paraId="6D6219CB" w14:textId="77777777" w:rsidR="00010EE0" w:rsidRDefault="00393B24">
      <w:pPr>
        <w:rPr>
          <w:rFonts w:ascii="Arial" w:eastAsia="宋体" w:hAnsi="Arial"/>
          <w:kern w:val="2"/>
        </w:rPr>
      </w:pPr>
      <w:r>
        <w:rPr>
          <w:rFonts w:ascii="Arial" w:eastAsia="宋体" w:hAnsi="Arial"/>
          <w:kern w:val="2"/>
        </w:rPr>
        <w:br w:type="page"/>
      </w:r>
    </w:p>
    <w:p w14:paraId="67846CDE"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cs="Arial" w:hint="default"/>
          <w:sz w:val="30"/>
          <w:szCs w:val="44"/>
        </w:rPr>
      </w:pPr>
      <w:bookmarkStart w:id="6" w:name="_Toc175053787"/>
      <w:r>
        <w:rPr>
          <w:rFonts w:ascii="Arial" w:eastAsia="黑体" w:hAnsi="Arial" w:cs="Arial" w:hint="default"/>
          <w:sz w:val="30"/>
          <w:szCs w:val="44"/>
        </w:rPr>
        <w:lastRenderedPageBreak/>
        <w:t>Getting to Know the Camera</w:t>
      </w:r>
      <w:bookmarkEnd w:id="6"/>
    </w:p>
    <w:p w14:paraId="5E515EAF"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7" w:name="_Toc175053788"/>
      <w:r>
        <w:rPr>
          <w:rFonts w:cs="Arial"/>
          <w:bCs/>
          <w:sz w:val="28"/>
          <w:szCs w:val="32"/>
        </w:rPr>
        <w:t>External View</w:t>
      </w:r>
      <w:bookmarkEnd w:id="7"/>
    </w:p>
    <w:p w14:paraId="72AA37D6" w14:textId="77777777" w:rsidR="00010EE0" w:rsidRDefault="00393B24">
      <w:pPr>
        <w:jc w:val="center"/>
        <w:rPr>
          <w:rStyle w:val="a9"/>
          <w:rFonts w:asciiTheme="minorEastAsia" w:eastAsiaTheme="minorEastAsia" w:hAnsiTheme="minorEastAsia" w:cstheme="minorEastAsia"/>
        </w:rPr>
      </w:pPr>
      <w:r>
        <w:rPr>
          <w:rStyle w:val="a9"/>
          <w:rFonts w:asciiTheme="minorEastAsia" w:eastAsiaTheme="minorEastAsia" w:hAnsiTheme="minorEastAsia" w:cstheme="minorEastAsia" w:hint="eastAsia"/>
          <w:noProof/>
        </w:rPr>
        <w:drawing>
          <wp:inline distT="0" distB="0" distL="114300" distR="114300" wp14:anchorId="39B85446" wp14:editId="6F85C490">
            <wp:extent cx="5266690" cy="2633345"/>
            <wp:effectExtent l="0" t="0" r="6350" b="3175"/>
            <wp:docPr id="75" name="图片 75" descr="部件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部件标注"/>
                    <pic:cNvPicPr>
                      <a:picLocks noChangeAspect="1"/>
                    </pic:cNvPicPr>
                  </pic:nvPicPr>
                  <pic:blipFill>
                    <a:blip r:embed="rId23"/>
                    <a:stretch>
                      <a:fillRect/>
                    </a:stretch>
                  </pic:blipFill>
                  <pic:spPr>
                    <a:xfrm>
                      <a:off x="0" y="0"/>
                      <a:ext cx="5266690" cy="2633345"/>
                    </a:xfrm>
                    <a:prstGeom prst="rect">
                      <a:avLst/>
                    </a:prstGeom>
                  </pic:spPr>
                </pic:pic>
              </a:graphicData>
            </a:graphic>
          </wp:inline>
        </w:drawing>
      </w:r>
    </w:p>
    <w:p w14:paraId="072D0BE6" w14:textId="77777777" w:rsidR="00010EE0" w:rsidRDefault="00393B24">
      <w:pPr>
        <w:jc w:val="center"/>
        <w:rPr>
          <w:rStyle w:val="a9"/>
          <w:rFonts w:asciiTheme="minorEastAsia" w:eastAsiaTheme="minorEastAsia" w:hAnsiTheme="minorEastAsia" w:cstheme="minorEastAsia"/>
        </w:rPr>
      </w:pPr>
      <w:r>
        <w:rPr>
          <w:rStyle w:val="a9"/>
          <w:rFonts w:asciiTheme="minorEastAsia" w:eastAsiaTheme="minorEastAsia" w:hAnsiTheme="minorEastAsia" w:cstheme="minorEastAsia" w:hint="eastAsia"/>
          <w:noProof/>
        </w:rPr>
        <w:drawing>
          <wp:inline distT="0" distB="0" distL="114300" distR="114300" wp14:anchorId="79D2BEEC" wp14:editId="24F35241">
            <wp:extent cx="5266690" cy="2414270"/>
            <wp:effectExtent l="0" t="0" r="6350" b="8890"/>
            <wp:docPr id="87" name="图片 87" descr="加热带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加热带标注"/>
                    <pic:cNvPicPr>
                      <a:picLocks noChangeAspect="1"/>
                    </pic:cNvPicPr>
                  </pic:nvPicPr>
                  <pic:blipFill>
                    <a:blip r:embed="rId24"/>
                    <a:stretch>
                      <a:fillRect/>
                    </a:stretch>
                  </pic:blipFill>
                  <pic:spPr>
                    <a:xfrm>
                      <a:off x="0" y="0"/>
                      <a:ext cx="5266690" cy="2414270"/>
                    </a:xfrm>
                    <a:prstGeom prst="rect">
                      <a:avLst/>
                    </a:prstGeom>
                  </pic:spPr>
                </pic:pic>
              </a:graphicData>
            </a:graphic>
          </wp:inline>
        </w:drawing>
      </w:r>
    </w:p>
    <w:p w14:paraId="662E3378" w14:textId="77777777" w:rsidR="00010EE0" w:rsidRDefault="00010EE0">
      <w:pPr>
        <w:jc w:val="center"/>
        <w:rPr>
          <w:rStyle w:val="a9"/>
          <w:rFonts w:asciiTheme="minorEastAsia" w:eastAsiaTheme="minorEastAsia" w:hAnsiTheme="minorEastAsia" w:cstheme="minorEastAsia"/>
        </w:rPr>
      </w:pPr>
    </w:p>
    <w:tbl>
      <w:tblPr>
        <w:tblStyle w:val="a7"/>
        <w:tblW w:w="0" w:type="auto"/>
        <w:jc w:val="center"/>
        <w:tblLayout w:type="fixed"/>
        <w:tblLook w:val="04A0" w:firstRow="1" w:lastRow="0" w:firstColumn="1" w:lastColumn="0" w:noHBand="0" w:noVBand="1"/>
      </w:tblPr>
      <w:tblGrid>
        <w:gridCol w:w="809"/>
        <w:gridCol w:w="1719"/>
        <w:gridCol w:w="2805"/>
        <w:gridCol w:w="1251"/>
        <w:gridCol w:w="1938"/>
      </w:tblGrid>
      <w:tr w:rsidR="00010EE0" w14:paraId="4F670A45" w14:textId="77777777">
        <w:trPr>
          <w:trHeight w:val="628"/>
          <w:jc w:val="center"/>
        </w:trPr>
        <w:tc>
          <w:tcPr>
            <w:tcW w:w="809" w:type="dxa"/>
            <w:shd w:val="clear" w:color="auto" w:fill="BFBFBF" w:themeFill="background1" w:themeFillShade="BF"/>
            <w:vAlign w:val="center"/>
          </w:tcPr>
          <w:p w14:paraId="15797649" w14:textId="77777777" w:rsidR="00010EE0" w:rsidRDefault="00393B24">
            <w:pPr>
              <w:pStyle w:val="a6"/>
              <w:widowControl/>
              <w:jc w:val="center"/>
              <w:rPr>
                <w:rFonts w:ascii="Arial" w:hAnsi="Arial" w:cs="Arial"/>
                <w:b/>
                <w:bCs/>
                <w:sz w:val="19"/>
                <w:szCs w:val="19"/>
              </w:rPr>
            </w:pPr>
            <w:r>
              <w:rPr>
                <w:rStyle w:val="ne-text"/>
                <w:rFonts w:ascii="Arial" w:hAnsi="Arial" w:cs="Arial"/>
                <w:b/>
                <w:bCs/>
                <w:sz w:val="19"/>
                <w:szCs w:val="19"/>
              </w:rPr>
              <w:t>No.</w:t>
            </w:r>
          </w:p>
        </w:tc>
        <w:tc>
          <w:tcPr>
            <w:tcW w:w="1719" w:type="dxa"/>
            <w:shd w:val="clear" w:color="auto" w:fill="BFBFBF" w:themeFill="background1" w:themeFillShade="BF"/>
            <w:vAlign w:val="center"/>
          </w:tcPr>
          <w:p w14:paraId="6FBB9360" w14:textId="77777777" w:rsidR="00010EE0" w:rsidRDefault="00393B24">
            <w:pPr>
              <w:ind w:right="240"/>
              <w:jc w:val="center"/>
              <w:rPr>
                <w:rFonts w:ascii="Arial" w:hAnsi="Arial" w:cs="Arial"/>
                <w:b/>
                <w:bCs/>
                <w:sz w:val="19"/>
                <w:szCs w:val="19"/>
              </w:rPr>
            </w:pPr>
            <w:r>
              <w:rPr>
                <w:rFonts w:ascii="Arial" w:hAnsi="Arial" w:cs="Arial"/>
                <w:b/>
                <w:bCs/>
                <w:sz w:val="19"/>
                <w:szCs w:val="19"/>
              </w:rPr>
              <w:t>Name</w:t>
            </w:r>
          </w:p>
        </w:tc>
        <w:tc>
          <w:tcPr>
            <w:tcW w:w="2805" w:type="dxa"/>
            <w:shd w:val="clear" w:color="auto" w:fill="BFBFBF" w:themeFill="background1" w:themeFillShade="BF"/>
            <w:vAlign w:val="center"/>
          </w:tcPr>
          <w:p w14:paraId="0A11C74F" w14:textId="77777777" w:rsidR="00010EE0" w:rsidRDefault="00393B24">
            <w:pPr>
              <w:ind w:right="240"/>
              <w:jc w:val="center"/>
              <w:rPr>
                <w:rFonts w:ascii="Arial" w:hAnsi="Arial" w:cs="Arial"/>
                <w:b/>
                <w:bCs/>
                <w:sz w:val="19"/>
                <w:szCs w:val="19"/>
              </w:rPr>
            </w:pPr>
            <w:r>
              <w:rPr>
                <w:rFonts w:ascii="Arial" w:hAnsi="Arial" w:cs="Arial"/>
                <w:b/>
                <w:bCs/>
                <w:sz w:val="19"/>
                <w:szCs w:val="19"/>
              </w:rPr>
              <w:t>Specification</w:t>
            </w:r>
          </w:p>
        </w:tc>
        <w:tc>
          <w:tcPr>
            <w:tcW w:w="1251" w:type="dxa"/>
            <w:shd w:val="clear" w:color="auto" w:fill="BFBFBF" w:themeFill="background1" w:themeFillShade="BF"/>
            <w:vAlign w:val="center"/>
          </w:tcPr>
          <w:p w14:paraId="6717D7DF" w14:textId="77777777" w:rsidR="00010EE0" w:rsidRDefault="00393B24">
            <w:pPr>
              <w:ind w:right="240"/>
              <w:jc w:val="center"/>
              <w:rPr>
                <w:rFonts w:ascii="Arial" w:hAnsi="Arial" w:cs="Arial"/>
                <w:b/>
                <w:bCs/>
                <w:sz w:val="19"/>
                <w:szCs w:val="19"/>
              </w:rPr>
            </w:pPr>
            <w:r>
              <w:rPr>
                <w:rFonts w:ascii="Arial" w:hAnsi="Arial" w:cs="Arial"/>
                <w:b/>
                <w:bCs/>
                <w:sz w:val="19"/>
                <w:szCs w:val="19"/>
              </w:rPr>
              <w:t>Quantity</w:t>
            </w:r>
          </w:p>
        </w:tc>
        <w:tc>
          <w:tcPr>
            <w:tcW w:w="1938" w:type="dxa"/>
            <w:shd w:val="clear" w:color="auto" w:fill="BFBFBF" w:themeFill="background1" w:themeFillShade="BF"/>
            <w:vAlign w:val="center"/>
          </w:tcPr>
          <w:p w14:paraId="18C16C5E" w14:textId="77777777" w:rsidR="00010EE0" w:rsidRDefault="00393B24">
            <w:pPr>
              <w:ind w:right="240"/>
              <w:jc w:val="center"/>
              <w:rPr>
                <w:rFonts w:ascii="Arial" w:hAnsi="Arial" w:cs="Arial"/>
                <w:b/>
                <w:bCs/>
                <w:sz w:val="19"/>
                <w:szCs w:val="19"/>
              </w:rPr>
            </w:pPr>
            <w:r>
              <w:rPr>
                <w:rFonts w:ascii="Arial" w:hAnsi="Arial" w:cs="Arial"/>
                <w:b/>
                <w:bCs/>
                <w:sz w:val="19"/>
                <w:szCs w:val="19"/>
              </w:rPr>
              <w:t>Note</w:t>
            </w:r>
          </w:p>
        </w:tc>
      </w:tr>
      <w:tr w:rsidR="00010EE0" w14:paraId="5C9B1E72" w14:textId="77777777">
        <w:trPr>
          <w:trHeight w:val="568"/>
          <w:jc w:val="center"/>
        </w:trPr>
        <w:tc>
          <w:tcPr>
            <w:tcW w:w="809" w:type="dxa"/>
            <w:vAlign w:val="center"/>
          </w:tcPr>
          <w:p w14:paraId="3F01D4C7" w14:textId="77777777" w:rsidR="00010EE0" w:rsidRDefault="00393B24">
            <w:pPr>
              <w:ind w:right="240"/>
              <w:rPr>
                <w:rFonts w:ascii="Arial" w:hAnsi="Arial" w:cs="Arial"/>
                <w:sz w:val="19"/>
                <w:szCs w:val="19"/>
              </w:rPr>
            </w:pPr>
            <w:r>
              <w:rPr>
                <w:rFonts w:ascii="Arial" w:hAnsi="Arial" w:cs="Arial"/>
                <w:sz w:val="19"/>
                <w:szCs w:val="19"/>
              </w:rPr>
              <w:t>1</w:t>
            </w:r>
          </w:p>
        </w:tc>
        <w:tc>
          <w:tcPr>
            <w:tcW w:w="1719" w:type="dxa"/>
            <w:vAlign w:val="center"/>
          </w:tcPr>
          <w:p w14:paraId="444CBCB8" w14:textId="77777777" w:rsidR="00010EE0" w:rsidRDefault="00393B24">
            <w:pPr>
              <w:pStyle w:val="a6"/>
              <w:widowControl/>
              <w:rPr>
                <w:rFonts w:ascii="Arial" w:hAnsi="Arial" w:cs="Arial"/>
                <w:sz w:val="19"/>
                <w:szCs w:val="19"/>
              </w:rPr>
            </w:pPr>
            <w:r>
              <w:rPr>
                <w:rStyle w:val="ne-text"/>
                <w:rFonts w:ascii="Arial" w:hAnsi="Arial" w:cs="Arial"/>
                <w:sz w:val="19"/>
                <w:szCs w:val="19"/>
              </w:rPr>
              <w:t>Heat sink</w:t>
            </w:r>
          </w:p>
        </w:tc>
        <w:tc>
          <w:tcPr>
            <w:tcW w:w="2805" w:type="dxa"/>
            <w:vAlign w:val="center"/>
          </w:tcPr>
          <w:p w14:paraId="4EF0C44C" w14:textId="77777777" w:rsidR="00010EE0" w:rsidRDefault="00010EE0">
            <w:pPr>
              <w:ind w:right="240"/>
              <w:rPr>
                <w:rFonts w:ascii="Arial" w:hAnsi="Arial" w:cs="Arial"/>
                <w:sz w:val="19"/>
                <w:szCs w:val="19"/>
              </w:rPr>
            </w:pPr>
          </w:p>
        </w:tc>
        <w:tc>
          <w:tcPr>
            <w:tcW w:w="1251" w:type="dxa"/>
            <w:vAlign w:val="center"/>
          </w:tcPr>
          <w:p w14:paraId="05A76F34"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0361DE55" w14:textId="77777777" w:rsidR="00010EE0" w:rsidRDefault="00010EE0">
            <w:pPr>
              <w:ind w:right="240"/>
              <w:rPr>
                <w:rFonts w:ascii="Arial" w:hAnsi="Arial" w:cs="Arial"/>
                <w:sz w:val="19"/>
                <w:szCs w:val="19"/>
              </w:rPr>
            </w:pPr>
          </w:p>
        </w:tc>
      </w:tr>
      <w:tr w:rsidR="00010EE0" w14:paraId="472A37F7" w14:textId="77777777">
        <w:trPr>
          <w:jc w:val="center"/>
        </w:trPr>
        <w:tc>
          <w:tcPr>
            <w:tcW w:w="809" w:type="dxa"/>
            <w:vAlign w:val="center"/>
          </w:tcPr>
          <w:p w14:paraId="45EBE4C3" w14:textId="77777777" w:rsidR="00010EE0" w:rsidRDefault="00393B24">
            <w:pPr>
              <w:ind w:right="240"/>
              <w:rPr>
                <w:rFonts w:ascii="Arial" w:hAnsi="Arial" w:cs="Arial"/>
                <w:sz w:val="19"/>
                <w:szCs w:val="19"/>
              </w:rPr>
            </w:pPr>
            <w:r>
              <w:rPr>
                <w:rFonts w:ascii="Arial" w:hAnsi="Arial" w:cs="Arial"/>
                <w:sz w:val="19"/>
                <w:szCs w:val="19"/>
              </w:rPr>
              <w:t>2</w:t>
            </w:r>
          </w:p>
        </w:tc>
        <w:tc>
          <w:tcPr>
            <w:tcW w:w="1719" w:type="dxa"/>
            <w:vAlign w:val="center"/>
          </w:tcPr>
          <w:p w14:paraId="05B3F585" w14:textId="77777777" w:rsidR="00010EE0" w:rsidRDefault="00393B24">
            <w:pPr>
              <w:ind w:right="240"/>
              <w:rPr>
                <w:rFonts w:ascii="Arial" w:hAnsi="Arial" w:cs="Arial"/>
                <w:sz w:val="19"/>
                <w:szCs w:val="19"/>
              </w:rPr>
            </w:pPr>
            <w:r>
              <w:rPr>
                <w:rFonts w:ascii="Arial" w:hAnsi="Arial" w:cs="Arial"/>
                <w:sz w:val="19"/>
                <w:szCs w:val="19"/>
              </w:rPr>
              <w:t>Focusing knob</w:t>
            </w:r>
          </w:p>
        </w:tc>
        <w:tc>
          <w:tcPr>
            <w:tcW w:w="2805" w:type="dxa"/>
            <w:vAlign w:val="center"/>
          </w:tcPr>
          <w:p w14:paraId="63DE9946" w14:textId="77777777" w:rsidR="00010EE0" w:rsidRDefault="00010EE0">
            <w:pPr>
              <w:ind w:right="240"/>
              <w:rPr>
                <w:rFonts w:ascii="Arial" w:hAnsi="Arial" w:cs="Arial"/>
                <w:sz w:val="19"/>
                <w:szCs w:val="19"/>
              </w:rPr>
            </w:pPr>
          </w:p>
        </w:tc>
        <w:tc>
          <w:tcPr>
            <w:tcW w:w="1251" w:type="dxa"/>
            <w:vAlign w:val="center"/>
          </w:tcPr>
          <w:p w14:paraId="6DAB07D7"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5558B525" w14:textId="77777777" w:rsidR="00010EE0" w:rsidRDefault="00393B24">
            <w:pPr>
              <w:ind w:right="240"/>
              <w:rPr>
                <w:rFonts w:ascii="Arial" w:hAnsi="Arial" w:cs="Arial"/>
                <w:sz w:val="19"/>
                <w:szCs w:val="19"/>
              </w:rPr>
            </w:pPr>
            <w:r>
              <w:rPr>
                <w:rFonts w:ascii="Arial" w:hAnsi="Arial" w:cs="Arial"/>
                <w:sz w:val="19"/>
                <w:szCs w:val="19"/>
              </w:rPr>
              <w:t>For focusing the guiding sensor</w:t>
            </w:r>
          </w:p>
        </w:tc>
      </w:tr>
      <w:tr w:rsidR="00010EE0" w14:paraId="10AEB2E9" w14:textId="77777777">
        <w:trPr>
          <w:jc w:val="center"/>
        </w:trPr>
        <w:tc>
          <w:tcPr>
            <w:tcW w:w="809" w:type="dxa"/>
            <w:vAlign w:val="center"/>
          </w:tcPr>
          <w:p w14:paraId="39B1CB4F" w14:textId="77777777" w:rsidR="00010EE0" w:rsidRDefault="00393B24">
            <w:pPr>
              <w:ind w:right="240"/>
              <w:rPr>
                <w:rFonts w:ascii="Arial" w:hAnsi="Arial" w:cs="Arial"/>
                <w:sz w:val="19"/>
                <w:szCs w:val="19"/>
              </w:rPr>
            </w:pPr>
            <w:r>
              <w:rPr>
                <w:rFonts w:ascii="Arial" w:hAnsi="Arial" w:cs="Arial"/>
                <w:sz w:val="19"/>
                <w:szCs w:val="19"/>
              </w:rPr>
              <w:t>3</w:t>
            </w:r>
          </w:p>
        </w:tc>
        <w:tc>
          <w:tcPr>
            <w:tcW w:w="1719" w:type="dxa"/>
            <w:vAlign w:val="center"/>
          </w:tcPr>
          <w:p w14:paraId="74D16199" w14:textId="77777777" w:rsidR="00010EE0" w:rsidRDefault="00393B24">
            <w:pPr>
              <w:pStyle w:val="a6"/>
              <w:widowControl/>
              <w:rPr>
                <w:rFonts w:ascii="Arial" w:hAnsi="Arial" w:cs="Arial"/>
                <w:sz w:val="19"/>
                <w:szCs w:val="19"/>
              </w:rPr>
            </w:pPr>
            <w:r>
              <w:rPr>
                <w:rStyle w:val="ne-text"/>
                <w:rFonts w:ascii="Arial" w:hAnsi="Arial" w:cs="Arial"/>
                <w:sz w:val="19"/>
                <w:szCs w:val="19"/>
              </w:rPr>
              <w:t>Sensor tilt plate</w:t>
            </w:r>
          </w:p>
        </w:tc>
        <w:tc>
          <w:tcPr>
            <w:tcW w:w="2805" w:type="dxa"/>
            <w:vAlign w:val="center"/>
          </w:tcPr>
          <w:p w14:paraId="1F9A2ADD" w14:textId="77777777" w:rsidR="00062AF4" w:rsidRDefault="00393B24">
            <w:pPr>
              <w:pStyle w:val="a6"/>
              <w:widowControl/>
              <w:rPr>
                <w:rStyle w:val="ne-text"/>
                <w:rFonts w:ascii="Arial" w:hAnsi="Arial" w:cs="Arial"/>
                <w:sz w:val="19"/>
                <w:szCs w:val="19"/>
              </w:rPr>
            </w:pPr>
            <w:r>
              <w:rPr>
                <w:rStyle w:val="ne-text"/>
                <w:rFonts w:ascii="Arial" w:hAnsi="Arial" w:cs="Arial"/>
                <w:sz w:val="19"/>
                <w:szCs w:val="19"/>
              </w:rPr>
              <w:t xml:space="preserve">M54x0.75 threads, </w:t>
            </w:r>
          </w:p>
          <w:p w14:paraId="786B128F" w14:textId="77777777" w:rsidR="00010EE0" w:rsidRDefault="00393B24">
            <w:pPr>
              <w:pStyle w:val="a6"/>
              <w:widowControl/>
              <w:rPr>
                <w:rFonts w:ascii="Arial" w:hAnsi="Arial" w:cs="Arial"/>
                <w:sz w:val="19"/>
                <w:szCs w:val="19"/>
              </w:rPr>
            </w:pPr>
            <w:r>
              <w:rPr>
                <w:rStyle w:val="ne-text"/>
                <w:rFonts w:ascii="Arial" w:hAnsi="Arial" w:cs="Arial"/>
                <w:sz w:val="19"/>
                <w:szCs w:val="19"/>
              </w:rPr>
              <w:t>5mm thickness</w:t>
            </w:r>
          </w:p>
        </w:tc>
        <w:tc>
          <w:tcPr>
            <w:tcW w:w="1251" w:type="dxa"/>
            <w:vAlign w:val="center"/>
          </w:tcPr>
          <w:p w14:paraId="3EB3F395"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189469E2" w14:textId="77777777" w:rsidR="00010EE0" w:rsidRDefault="00393B24">
            <w:pPr>
              <w:pStyle w:val="a6"/>
              <w:widowControl/>
              <w:rPr>
                <w:rFonts w:ascii="Arial" w:hAnsi="Arial" w:cs="Arial"/>
                <w:sz w:val="19"/>
                <w:szCs w:val="19"/>
              </w:rPr>
            </w:pPr>
            <w:r>
              <w:rPr>
                <w:rStyle w:val="ne-text"/>
                <w:rFonts w:ascii="Arial" w:hAnsi="Arial" w:cs="Arial"/>
                <w:sz w:val="19"/>
                <w:szCs w:val="19"/>
              </w:rPr>
              <w:t>Removable</w:t>
            </w:r>
          </w:p>
        </w:tc>
      </w:tr>
      <w:tr w:rsidR="00010EE0" w14:paraId="6B6F9EE4" w14:textId="77777777">
        <w:trPr>
          <w:trHeight w:val="616"/>
          <w:jc w:val="center"/>
        </w:trPr>
        <w:tc>
          <w:tcPr>
            <w:tcW w:w="809" w:type="dxa"/>
            <w:vAlign w:val="center"/>
          </w:tcPr>
          <w:p w14:paraId="191243C7" w14:textId="77777777" w:rsidR="00010EE0" w:rsidRDefault="00393B24">
            <w:pPr>
              <w:ind w:right="240"/>
              <w:rPr>
                <w:rFonts w:ascii="Arial" w:hAnsi="Arial" w:cs="Arial"/>
                <w:sz w:val="19"/>
                <w:szCs w:val="19"/>
              </w:rPr>
            </w:pPr>
            <w:r>
              <w:rPr>
                <w:rFonts w:ascii="Arial" w:hAnsi="Arial" w:cs="Arial"/>
                <w:sz w:val="19"/>
                <w:szCs w:val="19"/>
              </w:rPr>
              <w:t>4</w:t>
            </w:r>
          </w:p>
        </w:tc>
        <w:tc>
          <w:tcPr>
            <w:tcW w:w="1719" w:type="dxa"/>
            <w:vAlign w:val="center"/>
          </w:tcPr>
          <w:p w14:paraId="6CBEE66F" w14:textId="77777777" w:rsidR="00010EE0" w:rsidRDefault="00393B24">
            <w:pPr>
              <w:pStyle w:val="a6"/>
              <w:widowControl/>
              <w:rPr>
                <w:rFonts w:ascii="Arial" w:hAnsi="Arial" w:cs="Arial"/>
                <w:sz w:val="19"/>
                <w:szCs w:val="19"/>
              </w:rPr>
            </w:pPr>
            <w:r>
              <w:rPr>
                <w:rStyle w:val="ne-text"/>
                <w:rFonts w:ascii="Arial" w:hAnsi="Arial" w:cs="Arial"/>
                <w:sz w:val="19"/>
                <w:szCs w:val="19"/>
              </w:rPr>
              <w:t>Guiding sensor</w:t>
            </w:r>
          </w:p>
        </w:tc>
        <w:tc>
          <w:tcPr>
            <w:tcW w:w="2805" w:type="dxa"/>
            <w:vAlign w:val="center"/>
          </w:tcPr>
          <w:p w14:paraId="729B128D" w14:textId="77777777" w:rsidR="00010EE0" w:rsidRDefault="00393B24">
            <w:pPr>
              <w:ind w:right="240"/>
              <w:rPr>
                <w:rFonts w:ascii="Arial" w:hAnsi="Arial" w:cs="Arial"/>
                <w:sz w:val="19"/>
                <w:szCs w:val="19"/>
              </w:rPr>
            </w:pPr>
            <w:r>
              <w:rPr>
                <w:rFonts w:ascii="Arial" w:hAnsi="Arial" w:cs="Arial"/>
                <w:sz w:val="19"/>
                <w:szCs w:val="19"/>
              </w:rPr>
              <w:t>SC2210_BW</w:t>
            </w:r>
          </w:p>
        </w:tc>
        <w:tc>
          <w:tcPr>
            <w:tcW w:w="1251" w:type="dxa"/>
            <w:vAlign w:val="center"/>
          </w:tcPr>
          <w:p w14:paraId="4223B085"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6E37BD8C" w14:textId="77777777" w:rsidR="00010EE0" w:rsidRDefault="00010EE0">
            <w:pPr>
              <w:ind w:right="240"/>
              <w:rPr>
                <w:rFonts w:ascii="Arial" w:hAnsi="Arial" w:cs="Arial"/>
                <w:sz w:val="19"/>
                <w:szCs w:val="19"/>
              </w:rPr>
            </w:pPr>
          </w:p>
        </w:tc>
      </w:tr>
      <w:tr w:rsidR="00010EE0" w14:paraId="462CA055" w14:textId="77777777">
        <w:trPr>
          <w:trHeight w:val="638"/>
          <w:jc w:val="center"/>
        </w:trPr>
        <w:tc>
          <w:tcPr>
            <w:tcW w:w="809" w:type="dxa"/>
            <w:vAlign w:val="center"/>
          </w:tcPr>
          <w:p w14:paraId="342F748F" w14:textId="77777777" w:rsidR="00010EE0" w:rsidRDefault="00393B24">
            <w:pPr>
              <w:ind w:right="240"/>
              <w:rPr>
                <w:rFonts w:ascii="Arial" w:hAnsi="Arial" w:cs="Arial"/>
                <w:sz w:val="19"/>
                <w:szCs w:val="19"/>
              </w:rPr>
            </w:pPr>
            <w:r>
              <w:rPr>
                <w:rFonts w:ascii="Arial" w:hAnsi="Arial" w:cs="Arial"/>
                <w:sz w:val="19"/>
                <w:szCs w:val="19"/>
              </w:rPr>
              <w:lastRenderedPageBreak/>
              <w:t>5</w:t>
            </w:r>
          </w:p>
        </w:tc>
        <w:tc>
          <w:tcPr>
            <w:tcW w:w="1719" w:type="dxa"/>
            <w:vAlign w:val="center"/>
          </w:tcPr>
          <w:p w14:paraId="1B9762CD" w14:textId="77777777" w:rsidR="00010EE0" w:rsidRDefault="00393B24">
            <w:pPr>
              <w:pStyle w:val="a6"/>
              <w:widowControl/>
              <w:rPr>
                <w:rFonts w:ascii="Arial" w:hAnsi="Arial" w:cs="Arial"/>
                <w:sz w:val="19"/>
                <w:szCs w:val="19"/>
              </w:rPr>
            </w:pPr>
            <w:r>
              <w:rPr>
                <w:rStyle w:val="ne-text"/>
                <w:rFonts w:ascii="Arial" w:hAnsi="Arial" w:cs="Arial"/>
                <w:sz w:val="19"/>
                <w:szCs w:val="19"/>
              </w:rPr>
              <w:t xml:space="preserve">Main Sensor </w:t>
            </w:r>
          </w:p>
        </w:tc>
        <w:tc>
          <w:tcPr>
            <w:tcW w:w="2805" w:type="dxa"/>
            <w:vAlign w:val="center"/>
          </w:tcPr>
          <w:p w14:paraId="19B60594" w14:textId="77777777" w:rsidR="00010EE0" w:rsidRDefault="00393B24">
            <w:pPr>
              <w:ind w:right="240"/>
              <w:rPr>
                <w:rFonts w:ascii="Arial" w:hAnsi="Arial" w:cs="Arial"/>
                <w:sz w:val="19"/>
                <w:szCs w:val="19"/>
              </w:rPr>
            </w:pPr>
            <w:r>
              <w:rPr>
                <w:rFonts w:ascii="Arial" w:hAnsi="Arial" w:cs="Arial"/>
                <w:sz w:val="19"/>
                <w:szCs w:val="19"/>
              </w:rPr>
              <w:t>SONY IMX571</w:t>
            </w:r>
          </w:p>
        </w:tc>
        <w:tc>
          <w:tcPr>
            <w:tcW w:w="1251" w:type="dxa"/>
            <w:vAlign w:val="center"/>
          </w:tcPr>
          <w:p w14:paraId="7700AD98"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70108E36" w14:textId="77777777" w:rsidR="00010EE0" w:rsidRDefault="00010EE0">
            <w:pPr>
              <w:ind w:right="240"/>
              <w:rPr>
                <w:rFonts w:ascii="Arial" w:hAnsi="Arial" w:cs="Arial"/>
                <w:sz w:val="19"/>
                <w:szCs w:val="19"/>
              </w:rPr>
            </w:pPr>
          </w:p>
        </w:tc>
      </w:tr>
      <w:tr w:rsidR="00010EE0" w14:paraId="3753C8DC" w14:textId="77777777">
        <w:trPr>
          <w:jc w:val="center"/>
        </w:trPr>
        <w:tc>
          <w:tcPr>
            <w:tcW w:w="809" w:type="dxa"/>
            <w:vAlign w:val="center"/>
          </w:tcPr>
          <w:p w14:paraId="390FBA51" w14:textId="77777777" w:rsidR="00010EE0" w:rsidRDefault="00393B24">
            <w:pPr>
              <w:ind w:right="240"/>
              <w:rPr>
                <w:rFonts w:ascii="Arial" w:hAnsi="Arial" w:cs="Arial"/>
                <w:sz w:val="19"/>
                <w:szCs w:val="19"/>
              </w:rPr>
            </w:pPr>
            <w:r>
              <w:rPr>
                <w:rFonts w:ascii="Arial" w:hAnsi="Arial" w:cs="Arial"/>
                <w:sz w:val="19"/>
                <w:szCs w:val="19"/>
              </w:rPr>
              <w:t>6</w:t>
            </w:r>
          </w:p>
        </w:tc>
        <w:tc>
          <w:tcPr>
            <w:tcW w:w="1719" w:type="dxa"/>
            <w:vAlign w:val="center"/>
          </w:tcPr>
          <w:p w14:paraId="2B6B7C4F" w14:textId="77777777" w:rsidR="00010EE0" w:rsidRDefault="00393B24">
            <w:pPr>
              <w:pStyle w:val="a6"/>
              <w:widowControl/>
              <w:rPr>
                <w:rFonts w:ascii="Arial" w:hAnsi="Arial" w:cs="Arial"/>
                <w:sz w:val="19"/>
                <w:szCs w:val="19"/>
              </w:rPr>
            </w:pPr>
            <w:r>
              <w:rPr>
                <w:rStyle w:val="ne-text"/>
                <w:rFonts w:ascii="Arial" w:hAnsi="Arial" w:cs="Arial"/>
                <w:sz w:val="19"/>
                <w:szCs w:val="19"/>
              </w:rPr>
              <w:t>Protective window</w:t>
            </w:r>
          </w:p>
        </w:tc>
        <w:tc>
          <w:tcPr>
            <w:tcW w:w="2805" w:type="dxa"/>
            <w:vAlign w:val="center"/>
          </w:tcPr>
          <w:p w14:paraId="558CB618" w14:textId="77777777" w:rsidR="00010EE0" w:rsidRDefault="00393B24">
            <w:pPr>
              <w:ind w:right="240"/>
              <w:rPr>
                <w:rFonts w:ascii="Arial" w:hAnsi="Arial" w:cs="Arial"/>
                <w:sz w:val="19"/>
                <w:szCs w:val="19"/>
              </w:rPr>
            </w:pPr>
            <w:r>
              <w:rPr>
                <w:rFonts w:ascii="Arial" w:hAnsi="Arial" w:cs="Arial"/>
                <w:sz w:val="19"/>
                <w:szCs w:val="19"/>
              </w:rPr>
              <w:t xml:space="preserve">D60x2mm </w:t>
            </w:r>
          </w:p>
        </w:tc>
        <w:tc>
          <w:tcPr>
            <w:tcW w:w="1251" w:type="dxa"/>
            <w:vAlign w:val="center"/>
          </w:tcPr>
          <w:p w14:paraId="123296EE"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39D4E4A1" w14:textId="77777777" w:rsidR="00010EE0" w:rsidRDefault="00393B24">
            <w:pPr>
              <w:pStyle w:val="a6"/>
              <w:widowControl/>
              <w:rPr>
                <w:rFonts w:ascii="Arial" w:hAnsi="Arial" w:cs="Arial"/>
                <w:sz w:val="19"/>
                <w:szCs w:val="19"/>
              </w:rPr>
            </w:pPr>
            <w:r>
              <w:rPr>
                <w:rStyle w:val="ne-text"/>
                <w:rFonts w:ascii="Arial" w:hAnsi="Arial" w:cs="Arial"/>
                <w:sz w:val="19"/>
                <w:szCs w:val="19"/>
              </w:rPr>
              <w:t>UV/IR CUT coating for OSC camera, AR coating for mono camera</w:t>
            </w:r>
          </w:p>
        </w:tc>
      </w:tr>
      <w:tr w:rsidR="00010EE0" w14:paraId="596BEA4E" w14:textId="77777777">
        <w:trPr>
          <w:jc w:val="center"/>
        </w:trPr>
        <w:tc>
          <w:tcPr>
            <w:tcW w:w="809" w:type="dxa"/>
            <w:vAlign w:val="center"/>
          </w:tcPr>
          <w:p w14:paraId="244D67A1" w14:textId="77777777" w:rsidR="00010EE0" w:rsidRDefault="00393B24">
            <w:pPr>
              <w:ind w:right="240"/>
              <w:rPr>
                <w:rFonts w:ascii="Arial" w:hAnsi="Arial" w:cs="Arial"/>
                <w:sz w:val="19"/>
                <w:szCs w:val="19"/>
              </w:rPr>
            </w:pPr>
            <w:r>
              <w:rPr>
                <w:rFonts w:ascii="Arial" w:hAnsi="Arial" w:cs="Arial"/>
                <w:sz w:val="19"/>
                <w:szCs w:val="19"/>
              </w:rPr>
              <w:t>7</w:t>
            </w:r>
          </w:p>
        </w:tc>
        <w:tc>
          <w:tcPr>
            <w:tcW w:w="1719" w:type="dxa"/>
            <w:vAlign w:val="center"/>
          </w:tcPr>
          <w:p w14:paraId="488D5ECF" w14:textId="77777777" w:rsidR="00010EE0" w:rsidRDefault="00393B24">
            <w:pPr>
              <w:pStyle w:val="a6"/>
              <w:widowControl/>
              <w:rPr>
                <w:rFonts w:ascii="Arial" w:hAnsi="Arial" w:cs="Arial"/>
                <w:sz w:val="19"/>
                <w:szCs w:val="19"/>
              </w:rPr>
            </w:pPr>
            <w:r>
              <w:rPr>
                <w:rStyle w:val="ne-text"/>
                <w:rFonts w:ascii="Arial" w:hAnsi="Arial" w:cs="Arial"/>
                <w:sz w:val="19"/>
                <w:szCs w:val="19"/>
              </w:rPr>
              <w:t>Power status indicator</w:t>
            </w:r>
          </w:p>
        </w:tc>
        <w:tc>
          <w:tcPr>
            <w:tcW w:w="2805" w:type="dxa"/>
            <w:vAlign w:val="center"/>
          </w:tcPr>
          <w:p w14:paraId="727B0470" w14:textId="77777777" w:rsidR="00010EE0" w:rsidRDefault="00010EE0">
            <w:pPr>
              <w:ind w:right="240"/>
              <w:rPr>
                <w:rFonts w:ascii="Arial" w:hAnsi="Arial" w:cs="Arial"/>
                <w:sz w:val="19"/>
                <w:szCs w:val="19"/>
              </w:rPr>
            </w:pPr>
          </w:p>
        </w:tc>
        <w:tc>
          <w:tcPr>
            <w:tcW w:w="1251" w:type="dxa"/>
            <w:vAlign w:val="center"/>
          </w:tcPr>
          <w:p w14:paraId="74662356"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0D6694C1" w14:textId="77777777" w:rsidR="00010EE0" w:rsidRDefault="00393B24">
            <w:pPr>
              <w:pStyle w:val="a6"/>
              <w:widowControl/>
              <w:rPr>
                <w:rFonts w:ascii="Arial" w:hAnsi="Arial" w:cs="Arial"/>
                <w:sz w:val="19"/>
                <w:szCs w:val="19"/>
              </w:rPr>
            </w:pPr>
            <w:r>
              <w:rPr>
                <w:rStyle w:val="ne-text"/>
                <w:rFonts w:ascii="Arial" w:hAnsi="Arial" w:cs="Arial"/>
                <w:sz w:val="19"/>
                <w:szCs w:val="19"/>
              </w:rPr>
              <w:t>The red light is always on when the power supply is normal.</w:t>
            </w:r>
          </w:p>
          <w:p w14:paraId="336562FE" w14:textId="77777777" w:rsidR="00010EE0" w:rsidRDefault="00393B24">
            <w:pPr>
              <w:pStyle w:val="a6"/>
              <w:widowControl/>
              <w:rPr>
                <w:rFonts w:ascii="Arial" w:hAnsi="Arial" w:cs="Arial"/>
                <w:sz w:val="19"/>
                <w:szCs w:val="19"/>
              </w:rPr>
            </w:pPr>
            <w:r>
              <w:rPr>
                <w:rStyle w:val="ne-text"/>
                <w:rFonts w:ascii="Arial" w:hAnsi="Arial" w:cs="Arial"/>
                <w:sz w:val="19"/>
                <w:szCs w:val="19"/>
              </w:rPr>
              <w:t>The red light is off when the power supply is abnormal.</w:t>
            </w:r>
          </w:p>
          <w:p w14:paraId="53936A90" w14:textId="77777777" w:rsidR="00010EE0" w:rsidRDefault="00393B24">
            <w:pPr>
              <w:pStyle w:val="a6"/>
              <w:widowControl/>
              <w:rPr>
                <w:rFonts w:ascii="Arial" w:hAnsi="Arial" w:cs="Arial"/>
                <w:sz w:val="19"/>
                <w:szCs w:val="19"/>
              </w:rPr>
            </w:pPr>
            <w:r>
              <w:rPr>
                <w:rStyle w:val="ne-text"/>
                <w:rFonts w:ascii="Arial" w:hAnsi="Arial" w:cs="Arial"/>
                <w:sz w:val="19"/>
                <w:szCs w:val="19"/>
              </w:rPr>
              <w:t xml:space="preserve">Turning on/off the indicator is supported on the App </w:t>
            </w:r>
          </w:p>
        </w:tc>
      </w:tr>
      <w:tr w:rsidR="00010EE0" w14:paraId="726DA001" w14:textId="77777777">
        <w:trPr>
          <w:jc w:val="center"/>
        </w:trPr>
        <w:tc>
          <w:tcPr>
            <w:tcW w:w="809" w:type="dxa"/>
            <w:vAlign w:val="center"/>
          </w:tcPr>
          <w:p w14:paraId="1C08A3EE" w14:textId="77777777" w:rsidR="00010EE0" w:rsidRDefault="00393B24">
            <w:pPr>
              <w:ind w:right="240"/>
              <w:rPr>
                <w:rFonts w:ascii="Arial" w:hAnsi="Arial" w:cs="Arial"/>
                <w:sz w:val="19"/>
                <w:szCs w:val="19"/>
              </w:rPr>
            </w:pPr>
            <w:r>
              <w:rPr>
                <w:rFonts w:ascii="Arial" w:hAnsi="Arial" w:cs="Arial"/>
                <w:sz w:val="19"/>
                <w:szCs w:val="19"/>
              </w:rPr>
              <w:t>8</w:t>
            </w:r>
          </w:p>
        </w:tc>
        <w:tc>
          <w:tcPr>
            <w:tcW w:w="1719" w:type="dxa"/>
            <w:vAlign w:val="center"/>
          </w:tcPr>
          <w:p w14:paraId="1285A307" w14:textId="77777777" w:rsidR="00010EE0" w:rsidRDefault="00393B24">
            <w:pPr>
              <w:ind w:right="240"/>
              <w:rPr>
                <w:rFonts w:ascii="Arial" w:hAnsi="Arial" w:cs="Arial"/>
                <w:sz w:val="19"/>
                <w:szCs w:val="19"/>
              </w:rPr>
            </w:pPr>
            <w:r>
              <w:rPr>
                <w:rFonts w:ascii="Arial" w:hAnsi="Arial" w:cs="Arial"/>
                <w:sz w:val="19"/>
                <w:szCs w:val="19"/>
              </w:rPr>
              <w:t>DC IN/OUT</w:t>
            </w:r>
          </w:p>
        </w:tc>
        <w:tc>
          <w:tcPr>
            <w:tcW w:w="2805" w:type="dxa"/>
            <w:vAlign w:val="center"/>
          </w:tcPr>
          <w:p w14:paraId="2BCBF48C" w14:textId="77777777" w:rsidR="00010EE0" w:rsidRDefault="00393B24">
            <w:pPr>
              <w:pStyle w:val="a6"/>
              <w:widowControl/>
              <w:rPr>
                <w:rFonts w:ascii="Arial" w:hAnsi="Arial" w:cs="Arial"/>
                <w:sz w:val="19"/>
                <w:szCs w:val="19"/>
              </w:rPr>
            </w:pPr>
            <w:r>
              <w:rPr>
                <w:rStyle w:val="ne-text"/>
                <w:rFonts w:ascii="Arial" w:hAnsi="Arial" w:cs="Arial"/>
                <w:sz w:val="19"/>
                <w:szCs w:val="19"/>
              </w:rPr>
              <w:t>Power input/output port, D5.5x2.1mm, DC12V@3A~10A (positive inside, negative outside). 11V~14V lithium batterie is also supported</w:t>
            </w:r>
          </w:p>
        </w:tc>
        <w:tc>
          <w:tcPr>
            <w:tcW w:w="1251" w:type="dxa"/>
            <w:vAlign w:val="center"/>
          </w:tcPr>
          <w:p w14:paraId="4A7170C1" w14:textId="77777777" w:rsidR="00010EE0" w:rsidRDefault="00393B24">
            <w:pPr>
              <w:ind w:right="240"/>
              <w:rPr>
                <w:rFonts w:ascii="Arial" w:hAnsi="Arial" w:cs="Arial"/>
                <w:sz w:val="19"/>
                <w:szCs w:val="19"/>
              </w:rPr>
            </w:pPr>
            <w:r>
              <w:rPr>
                <w:rFonts w:ascii="Arial" w:hAnsi="Arial" w:cs="Arial"/>
                <w:sz w:val="19"/>
                <w:szCs w:val="19"/>
              </w:rPr>
              <w:t>3</w:t>
            </w:r>
          </w:p>
        </w:tc>
        <w:tc>
          <w:tcPr>
            <w:tcW w:w="1938" w:type="dxa"/>
            <w:vAlign w:val="center"/>
          </w:tcPr>
          <w:p w14:paraId="7CFF8A68" w14:textId="77777777" w:rsidR="00010EE0" w:rsidRDefault="00393B24">
            <w:pPr>
              <w:pStyle w:val="a6"/>
              <w:widowControl/>
              <w:rPr>
                <w:rFonts w:ascii="Arial" w:hAnsi="Arial" w:cs="Arial"/>
                <w:sz w:val="19"/>
                <w:szCs w:val="19"/>
              </w:rPr>
            </w:pPr>
            <w:r>
              <w:rPr>
                <w:rStyle w:val="ne-text"/>
                <w:rFonts w:ascii="Arial" w:hAnsi="Arial" w:cs="Arial"/>
                <w:sz w:val="19"/>
                <w:szCs w:val="19"/>
              </w:rPr>
              <w:t>Only one DC port can be used as power input</w:t>
            </w:r>
          </w:p>
        </w:tc>
      </w:tr>
      <w:tr w:rsidR="00010EE0" w14:paraId="5C55F8FB" w14:textId="77777777">
        <w:trPr>
          <w:jc w:val="center"/>
        </w:trPr>
        <w:tc>
          <w:tcPr>
            <w:tcW w:w="809" w:type="dxa"/>
            <w:vAlign w:val="center"/>
          </w:tcPr>
          <w:p w14:paraId="72A039AD" w14:textId="77777777" w:rsidR="00010EE0" w:rsidRDefault="00393B24">
            <w:pPr>
              <w:ind w:right="240"/>
              <w:rPr>
                <w:rFonts w:ascii="Arial" w:hAnsi="Arial" w:cs="Arial"/>
                <w:sz w:val="19"/>
                <w:szCs w:val="19"/>
              </w:rPr>
            </w:pPr>
            <w:r>
              <w:rPr>
                <w:rFonts w:ascii="Arial" w:hAnsi="Arial" w:cs="Arial"/>
                <w:sz w:val="19"/>
                <w:szCs w:val="19"/>
              </w:rPr>
              <w:t>9</w:t>
            </w:r>
          </w:p>
        </w:tc>
        <w:tc>
          <w:tcPr>
            <w:tcW w:w="1719" w:type="dxa"/>
            <w:vAlign w:val="center"/>
          </w:tcPr>
          <w:p w14:paraId="07D190AC" w14:textId="77777777" w:rsidR="00010EE0" w:rsidRDefault="00393B24">
            <w:pPr>
              <w:pStyle w:val="a6"/>
              <w:widowControl/>
              <w:rPr>
                <w:rFonts w:ascii="Arial" w:hAnsi="Arial" w:cs="Arial"/>
                <w:sz w:val="19"/>
                <w:szCs w:val="19"/>
              </w:rPr>
            </w:pPr>
            <w:r>
              <w:rPr>
                <w:rStyle w:val="ne-text"/>
                <w:rFonts w:ascii="Arial" w:hAnsi="Arial" w:cs="Arial"/>
                <w:sz w:val="19"/>
                <w:szCs w:val="19"/>
              </w:rPr>
              <w:t>Ultra-quiet magnetic levitation fan</w:t>
            </w:r>
          </w:p>
        </w:tc>
        <w:tc>
          <w:tcPr>
            <w:tcW w:w="2805" w:type="dxa"/>
            <w:vAlign w:val="center"/>
          </w:tcPr>
          <w:p w14:paraId="0DA7BC7A" w14:textId="77777777" w:rsidR="00010EE0" w:rsidRDefault="00010EE0">
            <w:pPr>
              <w:ind w:right="240"/>
              <w:rPr>
                <w:rFonts w:ascii="Arial" w:hAnsi="Arial" w:cs="Arial"/>
                <w:sz w:val="19"/>
                <w:szCs w:val="19"/>
                <w:lang w:eastAsia="zh-Hans"/>
              </w:rPr>
            </w:pPr>
          </w:p>
        </w:tc>
        <w:tc>
          <w:tcPr>
            <w:tcW w:w="1251" w:type="dxa"/>
            <w:vAlign w:val="center"/>
          </w:tcPr>
          <w:p w14:paraId="76F64B51"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61B448B4" w14:textId="77777777" w:rsidR="00010EE0" w:rsidRDefault="00010EE0">
            <w:pPr>
              <w:ind w:right="240"/>
              <w:rPr>
                <w:rFonts w:ascii="Arial" w:hAnsi="Arial" w:cs="Arial"/>
                <w:sz w:val="19"/>
                <w:szCs w:val="19"/>
              </w:rPr>
            </w:pPr>
          </w:p>
        </w:tc>
      </w:tr>
      <w:tr w:rsidR="00010EE0" w14:paraId="061DD029" w14:textId="77777777">
        <w:trPr>
          <w:jc w:val="center"/>
        </w:trPr>
        <w:tc>
          <w:tcPr>
            <w:tcW w:w="809" w:type="dxa"/>
            <w:vAlign w:val="center"/>
          </w:tcPr>
          <w:p w14:paraId="693D9BFC" w14:textId="77777777" w:rsidR="00010EE0" w:rsidRDefault="00393B24">
            <w:pPr>
              <w:ind w:right="240"/>
              <w:rPr>
                <w:rFonts w:ascii="Arial" w:hAnsi="Arial" w:cs="Arial"/>
                <w:sz w:val="19"/>
                <w:szCs w:val="19"/>
              </w:rPr>
            </w:pPr>
            <w:r>
              <w:rPr>
                <w:rFonts w:ascii="Arial" w:hAnsi="Arial" w:cs="Arial"/>
                <w:sz w:val="19"/>
                <w:szCs w:val="19"/>
              </w:rPr>
              <w:t>10</w:t>
            </w:r>
          </w:p>
        </w:tc>
        <w:tc>
          <w:tcPr>
            <w:tcW w:w="1719" w:type="dxa"/>
            <w:vAlign w:val="center"/>
          </w:tcPr>
          <w:p w14:paraId="7B95F47A" w14:textId="77777777" w:rsidR="00010EE0" w:rsidRDefault="00393B24">
            <w:pPr>
              <w:pStyle w:val="a6"/>
              <w:widowControl/>
              <w:rPr>
                <w:rFonts w:ascii="Arial" w:hAnsi="Arial" w:cs="Arial"/>
                <w:sz w:val="19"/>
                <w:szCs w:val="19"/>
              </w:rPr>
            </w:pPr>
            <w:r>
              <w:rPr>
                <w:rStyle w:val="ne-text"/>
                <w:rFonts w:ascii="Arial" w:hAnsi="Arial" w:cs="Arial"/>
                <w:sz w:val="19"/>
                <w:szCs w:val="19"/>
              </w:rPr>
              <w:t>USB 2.0 port</w:t>
            </w:r>
          </w:p>
        </w:tc>
        <w:tc>
          <w:tcPr>
            <w:tcW w:w="2805" w:type="dxa"/>
            <w:vAlign w:val="center"/>
          </w:tcPr>
          <w:p w14:paraId="42D0D5AB" w14:textId="77777777" w:rsidR="00010EE0" w:rsidRDefault="00393B24">
            <w:pPr>
              <w:pStyle w:val="a6"/>
              <w:widowControl/>
              <w:rPr>
                <w:rFonts w:ascii="Arial" w:hAnsi="Arial" w:cs="Arial"/>
                <w:sz w:val="19"/>
                <w:szCs w:val="19"/>
                <w:lang w:eastAsia="zh-Hans"/>
              </w:rPr>
            </w:pPr>
            <w:r>
              <w:rPr>
                <w:rStyle w:val="ne-text"/>
                <w:rFonts w:ascii="Arial" w:hAnsi="Arial" w:cs="Arial"/>
                <w:sz w:val="19"/>
                <w:szCs w:val="19"/>
              </w:rPr>
              <w:t>Can be used to connect EAF and EFW</w:t>
            </w:r>
          </w:p>
        </w:tc>
        <w:tc>
          <w:tcPr>
            <w:tcW w:w="1251" w:type="dxa"/>
            <w:vAlign w:val="center"/>
          </w:tcPr>
          <w:p w14:paraId="60A1E9F2" w14:textId="77777777" w:rsidR="00010EE0" w:rsidRDefault="00393B24">
            <w:pPr>
              <w:ind w:right="240"/>
              <w:rPr>
                <w:rFonts w:ascii="Arial" w:hAnsi="Arial" w:cs="Arial"/>
                <w:sz w:val="19"/>
                <w:szCs w:val="19"/>
              </w:rPr>
            </w:pPr>
            <w:r>
              <w:rPr>
                <w:rFonts w:ascii="Arial" w:hAnsi="Arial" w:cs="Arial"/>
                <w:sz w:val="19"/>
                <w:szCs w:val="19"/>
              </w:rPr>
              <w:t>4</w:t>
            </w:r>
          </w:p>
        </w:tc>
        <w:tc>
          <w:tcPr>
            <w:tcW w:w="1938" w:type="dxa"/>
            <w:vAlign w:val="center"/>
          </w:tcPr>
          <w:p w14:paraId="3E98C72D" w14:textId="77777777" w:rsidR="00010EE0" w:rsidRDefault="00010EE0">
            <w:pPr>
              <w:ind w:right="240"/>
              <w:rPr>
                <w:rFonts w:ascii="Arial" w:hAnsi="Arial" w:cs="Arial"/>
                <w:sz w:val="19"/>
                <w:szCs w:val="19"/>
              </w:rPr>
            </w:pPr>
          </w:p>
        </w:tc>
      </w:tr>
      <w:tr w:rsidR="00010EE0" w14:paraId="36AE90B4" w14:textId="77777777">
        <w:trPr>
          <w:jc w:val="center"/>
        </w:trPr>
        <w:tc>
          <w:tcPr>
            <w:tcW w:w="809" w:type="dxa"/>
            <w:vAlign w:val="center"/>
          </w:tcPr>
          <w:p w14:paraId="40C75AF5" w14:textId="77777777" w:rsidR="00010EE0" w:rsidRDefault="00393B24">
            <w:pPr>
              <w:ind w:right="240"/>
              <w:rPr>
                <w:rFonts w:ascii="Arial" w:hAnsi="Arial" w:cs="Arial"/>
                <w:sz w:val="19"/>
                <w:szCs w:val="19"/>
              </w:rPr>
            </w:pPr>
            <w:r>
              <w:rPr>
                <w:rFonts w:ascii="Arial" w:hAnsi="Arial" w:cs="Arial"/>
                <w:sz w:val="19"/>
                <w:szCs w:val="19"/>
              </w:rPr>
              <w:t>11</w:t>
            </w:r>
          </w:p>
        </w:tc>
        <w:tc>
          <w:tcPr>
            <w:tcW w:w="1719" w:type="dxa"/>
            <w:vAlign w:val="center"/>
          </w:tcPr>
          <w:p w14:paraId="3AF94D55" w14:textId="77777777" w:rsidR="00010EE0" w:rsidRDefault="00393B24">
            <w:pPr>
              <w:pStyle w:val="a6"/>
              <w:widowControl/>
              <w:rPr>
                <w:rFonts w:ascii="Arial" w:hAnsi="Arial" w:cs="Arial"/>
                <w:sz w:val="19"/>
                <w:szCs w:val="19"/>
              </w:rPr>
            </w:pPr>
            <w:r>
              <w:rPr>
                <w:rStyle w:val="ne-text"/>
                <w:rFonts w:ascii="Arial" w:hAnsi="Arial" w:cs="Arial"/>
                <w:sz w:val="19"/>
                <w:szCs w:val="19"/>
              </w:rPr>
              <w:t>RESET button</w:t>
            </w:r>
          </w:p>
        </w:tc>
        <w:tc>
          <w:tcPr>
            <w:tcW w:w="2805" w:type="dxa"/>
            <w:vAlign w:val="center"/>
          </w:tcPr>
          <w:p w14:paraId="0918980A" w14:textId="77777777" w:rsidR="00010EE0" w:rsidRDefault="00010EE0">
            <w:pPr>
              <w:ind w:right="240"/>
              <w:rPr>
                <w:rFonts w:ascii="Arial" w:hAnsi="Arial" w:cs="Arial"/>
                <w:sz w:val="19"/>
                <w:szCs w:val="19"/>
                <w:lang w:eastAsia="zh-Hans"/>
              </w:rPr>
            </w:pPr>
          </w:p>
        </w:tc>
        <w:tc>
          <w:tcPr>
            <w:tcW w:w="1251" w:type="dxa"/>
            <w:vAlign w:val="center"/>
          </w:tcPr>
          <w:p w14:paraId="0F8D692A"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3F082635" w14:textId="77777777" w:rsidR="00010EE0" w:rsidRDefault="00393B24">
            <w:pPr>
              <w:pStyle w:val="a6"/>
              <w:widowControl/>
              <w:rPr>
                <w:rFonts w:ascii="Arial" w:hAnsi="Arial" w:cs="Arial"/>
                <w:sz w:val="19"/>
                <w:szCs w:val="19"/>
              </w:rPr>
            </w:pPr>
            <w:r>
              <w:rPr>
                <w:rStyle w:val="ne-text"/>
                <w:rFonts w:ascii="Arial" w:hAnsi="Arial" w:cs="Arial"/>
                <w:sz w:val="19"/>
                <w:szCs w:val="19"/>
              </w:rPr>
              <w:t>When Wi-Fi is abnormal, you can reset Wi-Fi. To do this, press and hold the RESET button for 5 seconds, and release it after the voice broadcast says "WiFi reset successful, waiting for connection". The hotspot, password, and Network bridge data will be reset successfully.</w:t>
            </w:r>
          </w:p>
        </w:tc>
      </w:tr>
      <w:tr w:rsidR="00010EE0" w14:paraId="2FA76A4B" w14:textId="77777777">
        <w:trPr>
          <w:jc w:val="center"/>
        </w:trPr>
        <w:tc>
          <w:tcPr>
            <w:tcW w:w="809" w:type="dxa"/>
            <w:vAlign w:val="center"/>
          </w:tcPr>
          <w:p w14:paraId="61F20DE0" w14:textId="77777777" w:rsidR="00010EE0" w:rsidRDefault="00393B24">
            <w:pPr>
              <w:ind w:right="240"/>
              <w:rPr>
                <w:rFonts w:ascii="Arial" w:hAnsi="Arial" w:cs="Arial"/>
                <w:sz w:val="19"/>
                <w:szCs w:val="19"/>
              </w:rPr>
            </w:pPr>
            <w:r>
              <w:rPr>
                <w:rFonts w:ascii="Arial" w:hAnsi="Arial" w:cs="Arial"/>
                <w:sz w:val="19"/>
                <w:szCs w:val="19"/>
              </w:rPr>
              <w:lastRenderedPageBreak/>
              <w:t>12</w:t>
            </w:r>
          </w:p>
        </w:tc>
        <w:tc>
          <w:tcPr>
            <w:tcW w:w="1719" w:type="dxa"/>
            <w:vAlign w:val="center"/>
          </w:tcPr>
          <w:p w14:paraId="1E0B24F7" w14:textId="77777777" w:rsidR="00010EE0" w:rsidRDefault="00393B24">
            <w:pPr>
              <w:pStyle w:val="a6"/>
              <w:widowControl/>
              <w:rPr>
                <w:rFonts w:ascii="Arial" w:hAnsi="Arial" w:cs="Arial"/>
                <w:sz w:val="19"/>
                <w:szCs w:val="19"/>
              </w:rPr>
            </w:pPr>
            <w:r>
              <w:rPr>
                <w:rStyle w:val="ne-text"/>
                <w:rFonts w:ascii="Arial" w:hAnsi="Arial" w:cs="Arial"/>
                <w:sz w:val="19"/>
                <w:szCs w:val="19"/>
              </w:rPr>
              <w:t>Wi-Fi antenna port</w:t>
            </w:r>
          </w:p>
        </w:tc>
        <w:tc>
          <w:tcPr>
            <w:tcW w:w="2805" w:type="dxa"/>
            <w:vAlign w:val="center"/>
          </w:tcPr>
          <w:p w14:paraId="2C95E25C" w14:textId="77777777" w:rsidR="00010EE0" w:rsidRDefault="00010EE0">
            <w:pPr>
              <w:ind w:right="240"/>
              <w:rPr>
                <w:rFonts w:ascii="Arial" w:hAnsi="Arial" w:cs="Arial"/>
                <w:sz w:val="19"/>
                <w:szCs w:val="19"/>
                <w:lang w:eastAsia="zh-Hans"/>
              </w:rPr>
            </w:pPr>
          </w:p>
        </w:tc>
        <w:tc>
          <w:tcPr>
            <w:tcW w:w="1251" w:type="dxa"/>
            <w:vAlign w:val="center"/>
          </w:tcPr>
          <w:p w14:paraId="0D19B9F8"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2F000AB4" w14:textId="77777777" w:rsidR="00010EE0" w:rsidRDefault="00393B24">
            <w:pPr>
              <w:pStyle w:val="a6"/>
              <w:widowControl/>
              <w:rPr>
                <w:rFonts w:ascii="Arial" w:hAnsi="Arial" w:cs="Arial"/>
                <w:sz w:val="19"/>
                <w:szCs w:val="19"/>
              </w:rPr>
            </w:pPr>
            <w:r>
              <w:rPr>
                <w:rStyle w:val="ne-text"/>
                <w:rFonts w:ascii="Arial" w:hAnsi="Arial" w:cs="Arial"/>
                <w:sz w:val="19"/>
                <w:szCs w:val="19"/>
              </w:rPr>
              <w:t xml:space="preserve">For installing the Wi-Fi antenna </w:t>
            </w:r>
          </w:p>
        </w:tc>
      </w:tr>
      <w:tr w:rsidR="00010EE0" w14:paraId="1C3ED476" w14:textId="77777777">
        <w:trPr>
          <w:jc w:val="center"/>
        </w:trPr>
        <w:tc>
          <w:tcPr>
            <w:tcW w:w="809" w:type="dxa"/>
            <w:vAlign w:val="center"/>
          </w:tcPr>
          <w:p w14:paraId="44A57CFD" w14:textId="77777777" w:rsidR="00010EE0" w:rsidRDefault="00393B24">
            <w:pPr>
              <w:ind w:right="240"/>
              <w:rPr>
                <w:rFonts w:ascii="Arial" w:hAnsi="Arial" w:cs="Arial"/>
                <w:sz w:val="19"/>
                <w:szCs w:val="19"/>
              </w:rPr>
            </w:pPr>
            <w:r>
              <w:rPr>
                <w:rFonts w:ascii="Arial" w:hAnsi="Arial" w:cs="Arial"/>
                <w:sz w:val="19"/>
                <w:szCs w:val="19"/>
              </w:rPr>
              <w:t>13</w:t>
            </w:r>
          </w:p>
        </w:tc>
        <w:tc>
          <w:tcPr>
            <w:tcW w:w="1719" w:type="dxa"/>
            <w:vAlign w:val="center"/>
          </w:tcPr>
          <w:p w14:paraId="1BB8C32A" w14:textId="77777777" w:rsidR="00010EE0" w:rsidRDefault="00393B24">
            <w:pPr>
              <w:pStyle w:val="a6"/>
              <w:widowControl/>
              <w:rPr>
                <w:rFonts w:ascii="Arial" w:hAnsi="Arial" w:cs="Arial"/>
                <w:sz w:val="19"/>
                <w:szCs w:val="19"/>
              </w:rPr>
            </w:pPr>
            <w:r>
              <w:rPr>
                <w:rStyle w:val="ne-text"/>
                <w:rFonts w:ascii="Arial" w:hAnsi="Arial" w:cs="Arial"/>
                <w:sz w:val="19"/>
                <w:szCs w:val="19"/>
              </w:rPr>
              <w:t>Type-C port</w:t>
            </w:r>
          </w:p>
        </w:tc>
        <w:tc>
          <w:tcPr>
            <w:tcW w:w="2805" w:type="dxa"/>
            <w:vAlign w:val="center"/>
          </w:tcPr>
          <w:p w14:paraId="1A23E027" w14:textId="77777777" w:rsidR="00010EE0" w:rsidRDefault="00010EE0">
            <w:pPr>
              <w:ind w:right="240"/>
              <w:rPr>
                <w:rFonts w:ascii="Arial" w:hAnsi="Arial" w:cs="Arial"/>
                <w:sz w:val="19"/>
                <w:szCs w:val="19"/>
                <w:lang w:eastAsia="zh-Hans"/>
              </w:rPr>
            </w:pPr>
          </w:p>
        </w:tc>
        <w:tc>
          <w:tcPr>
            <w:tcW w:w="1251" w:type="dxa"/>
            <w:vAlign w:val="center"/>
          </w:tcPr>
          <w:p w14:paraId="6D5AECFD"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5442A849" w14:textId="77777777" w:rsidR="00010EE0" w:rsidRDefault="00393B24">
            <w:pPr>
              <w:pStyle w:val="a6"/>
              <w:widowControl/>
              <w:rPr>
                <w:rFonts w:ascii="Arial" w:hAnsi="Arial" w:cs="Arial"/>
                <w:sz w:val="19"/>
                <w:szCs w:val="19"/>
              </w:rPr>
            </w:pPr>
            <w:r>
              <w:rPr>
                <w:rStyle w:val="ne-text"/>
                <w:rFonts w:ascii="Arial" w:hAnsi="Arial" w:cs="Arial"/>
                <w:sz w:val="19"/>
                <w:szCs w:val="19"/>
              </w:rPr>
              <w:t>Can be used to transfer image data to PC</w:t>
            </w:r>
          </w:p>
        </w:tc>
      </w:tr>
      <w:tr w:rsidR="00010EE0" w14:paraId="08F1578F" w14:textId="77777777">
        <w:trPr>
          <w:jc w:val="center"/>
        </w:trPr>
        <w:tc>
          <w:tcPr>
            <w:tcW w:w="809" w:type="dxa"/>
            <w:vAlign w:val="center"/>
          </w:tcPr>
          <w:p w14:paraId="31696179" w14:textId="77777777" w:rsidR="00010EE0" w:rsidRDefault="00393B24">
            <w:pPr>
              <w:ind w:right="240"/>
              <w:rPr>
                <w:rFonts w:ascii="Arial" w:hAnsi="Arial" w:cs="Arial"/>
                <w:sz w:val="19"/>
                <w:szCs w:val="19"/>
              </w:rPr>
            </w:pPr>
            <w:r>
              <w:rPr>
                <w:rFonts w:ascii="Arial" w:hAnsi="Arial" w:cs="Arial"/>
                <w:sz w:val="19"/>
                <w:szCs w:val="19"/>
              </w:rPr>
              <w:t>14</w:t>
            </w:r>
          </w:p>
        </w:tc>
        <w:tc>
          <w:tcPr>
            <w:tcW w:w="1719" w:type="dxa"/>
            <w:vAlign w:val="center"/>
          </w:tcPr>
          <w:p w14:paraId="32CD380C" w14:textId="77777777" w:rsidR="00010EE0" w:rsidRDefault="00393B24">
            <w:pPr>
              <w:pStyle w:val="a6"/>
              <w:widowControl/>
              <w:rPr>
                <w:rFonts w:ascii="Arial" w:hAnsi="Arial" w:cs="Arial"/>
                <w:sz w:val="19"/>
                <w:szCs w:val="19"/>
              </w:rPr>
            </w:pPr>
            <w:r>
              <w:rPr>
                <w:rStyle w:val="ne-text"/>
                <w:rFonts w:ascii="Arial" w:hAnsi="Arial" w:cs="Arial"/>
                <w:sz w:val="19"/>
                <w:szCs w:val="19"/>
              </w:rPr>
              <w:t>Dew-heater (inbuilt)</w:t>
            </w:r>
          </w:p>
        </w:tc>
        <w:tc>
          <w:tcPr>
            <w:tcW w:w="2805" w:type="dxa"/>
            <w:vAlign w:val="center"/>
          </w:tcPr>
          <w:p w14:paraId="05EBFD14" w14:textId="77777777" w:rsidR="00010EE0" w:rsidRDefault="00010EE0">
            <w:pPr>
              <w:ind w:right="240"/>
              <w:rPr>
                <w:rFonts w:ascii="Arial" w:hAnsi="Arial" w:cs="Arial"/>
                <w:sz w:val="19"/>
                <w:szCs w:val="19"/>
                <w:lang w:eastAsia="zh-Hans"/>
              </w:rPr>
            </w:pPr>
          </w:p>
        </w:tc>
        <w:tc>
          <w:tcPr>
            <w:tcW w:w="1251" w:type="dxa"/>
            <w:vAlign w:val="center"/>
          </w:tcPr>
          <w:p w14:paraId="49589E24" w14:textId="77777777" w:rsidR="00010EE0" w:rsidRDefault="00393B24">
            <w:pPr>
              <w:ind w:right="240"/>
              <w:rPr>
                <w:rFonts w:ascii="Arial" w:hAnsi="Arial" w:cs="Arial"/>
                <w:sz w:val="19"/>
                <w:szCs w:val="19"/>
              </w:rPr>
            </w:pPr>
            <w:r>
              <w:rPr>
                <w:rFonts w:ascii="Arial" w:hAnsi="Arial" w:cs="Arial"/>
                <w:sz w:val="19"/>
                <w:szCs w:val="19"/>
              </w:rPr>
              <w:t>1</w:t>
            </w:r>
          </w:p>
        </w:tc>
        <w:tc>
          <w:tcPr>
            <w:tcW w:w="1938" w:type="dxa"/>
            <w:vAlign w:val="center"/>
          </w:tcPr>
          <w:p w14:paraId="67B7958E" w14:textId="77777777" w:rsidR="00010EE0" w:rsidRDefault="00393B24">
            <w:pPr>
              <w:pStyle w:val="a6"/>
              <w:widowControl/>
              <w:rPr>
                <w:rFonts w:ascii="Arial" w:hAnsi="Arial" w:cs="Arial"/>
                <w:sz w:val="19"/>
                <w:szCs w:val="19"/>
              </w:rPr>
            </w:pPr>
            <w:r>
              <w:rPr>
                <w:rStyle w:val="ne-text"/>
                <w:rFonts w:ascii="Arial" w:hAnsi="Arial" w:cs="Arial"/>
                <w:sz w:val="19"/>
                <w:szCs w:val="19"/>
              </w:rPr>
              <w:t>Avoid dew issues</w:t>
            </w:r>
          </w:p>
        </w:tc>
      </w:tr>
    </w:tbl>
    <w:p w14:paraId="2DB8BCCD"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232FD2A0" w14:textId="77777777" w:rsidR="00010EE0" w:rsidRDefault="00393B24">
      <w:pPr>
        <w:rPr>
          <w:rFonts w:ascii="Arial" w:eastAsia="宋体" w:hAnsi="Arial"/>
          <w:kern w:val="2"/>
        </w:rPr>
      </w:pPr>
      <w:r>
        <w:rPr>
          <w:rFonts w:ascii="Arial" w:eastAsia="宋体" w:hAnsi="Arial"/>
          <w:kern w:val="2"/>
        </w:rPr>
        <w:br w:type="page"/>
      </w:r>
    </w:p>
    <w:p w14:paraId="7CB008E8"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8" w:name="_Toc175053789"/>
      <w:r>
        <w:rPr>
          <w:rFonts w:cs="Arial"/>
          <w:bCs/>
          <w:sz w:val="28"/>
          <w:szCs w:val="32"/>
        </w:rPr>
        <w:lastRenderedPageBreak/>
        <w:t>Specifications</w:t>
      </w:r>
      <w:bookmarkEnd w:id="8"/>
    </w:p>
    <w:tbl>
      <w:tblPr>
        <w:tblStyle w:val="a7"/>
        <w:tblW w:w="0" w:type="auto"/>
        <w:jc w:val="center"/>
        <w:tblLayout w:type="fixed"/>
        <w:tblLook w:val="04A0" w:firstRow="1" w:lastRow="0" w:firstColumn="1" w:lastColumn="0" w:noHBand="0" w:noVBand="1"/>
      </w:tblPr>
      <w:tblGrid>
        <w:gridCol w:w="2824"/>
        <w:gridCol w:w="5408"/>
      </w:tblGrid>
      <w:tr w:rsidR="00010EE0" w14:paraId="04DAA052" w14:textId="77777777">
        <w:trPr>
          <w:trHeight w:val="527"/>
          <w:jc w:val="center"/>
        </w:trPr>
        <w:tc>
          <w:tcPr>
            <w:tcW w:w="2824" w:type="dxa"/>
            <w:vAlign w:val="center"/>
          </w:tcPr>
          <w:p w14:paraId="0852A2BF" w14:textId="77777777" w:rsidR="00010EE0" w:rsidRDefault="00393B24">
            <w:pPr>
              <w:pStyle w:val="a6"/>
              <w:widowControl/>
              <w:rPr>
                <w:rFonts w:ascii="Arial" w:eastAsia="宋体" w:hAnsi="Arial" w:cs="Arial"/>
                <w:b/>
                <w:bCs/>
              </w:rPr>
            </w:pPr>
            <w:r>
              <w:rPr>
                <w:rStyle w:val="ne-text"/>
                <w:rFonts w:ascii="Arial" w:hAnsi="Arial" w:cs="Arial"/>
              </w:rPr>
              <w:t>Product Name</w:t>
            </w:r>
          </w:p>
        </w:tc>
        <w:tc>
          <w:tcPr>
            <w:tcW w:w="5408" w:type="dxa"/>
            <w:vAlign w:val="center"/>
          </w:tcPr>
          <w:p w14:paraId="653A339B" w14:textId="77777777" w:rsidR="00010EE0" w:rsidRDefault="00393B24">
            <w:pPr>
              <w:pStyle w:val="a6"/>
              <w:widowControl/>
              <w:rPr>
                <w:rFonts w:ascii="Arial" w:eastAsia="宋体" w:hAnsi="Arial" w:cs="Arial"/>
                <w:b/>
                <w:bCs/>
              </w:rPr>
            </w:pPr>
            <w:r>
              <w:rPr>
                <w:rStyle w:val="ne-text"/>
                <w:rFonts w:ascii="Arial" w:hAnsi="Arial" w:cs="Arial"/>
              </w:rPr>
              <w:t>Wireless Smart Camera</w:t>
            </w:r>
          </w:p>
        </w:tc>
      </w:tr>
      <w:tr w:rsidR="00010EE0" w14:paraId="438B9155" w14:textId="77777777">
        <w:trPr>
          <w:trHeight w:val="527"/>
          <w:jc w:val="center"/>
        </w:trPr>
        <w:tc>
          <w:tcPr>
            <w:tcW w:w="2824" w:type="dxa"/>
            <w:vAlign w:val="center"/>
          </w:tcPr>
          <w:p w14:paraId="5245298D" w14:textId="77777777" w:rsidR="00010EE0" w:rsidRDefault="00393B24">
            <w:pPr>
              <w:pStyle w:val="a6"/>
              <w:widowControl/>
              <w:rPr>
                <w:rFonts w:ascii="Arial" w:eastAsia="宋体" w:hAnsi="Arial" w:cs="Arial"/>
              </w:rPr>
            </w:pPr>
            <w:r>
              <w:rPr>
                <w:rStyle w:val="ne-text"/>
                <w:rFonts w:ascii="Arial" w:hAnsi="Arial" w:cs="Arial"/>
              </w:rPr>
              <w:t>Model</w:t>
            </w:r>
          </w:p>
        </w:tc>
        <w:tc>
          <w:tcPr>
            <w:tcW w:w="5408" w:type="dxa"/>
            <w:vAlign w:val="center"/>
          </w:tcPr>
          <w:p w14:paraId="4257F62A" w14:textId="77777777" w:rsidR="00010EE0" w:rsidRDefault="00393B24">
            <w:pPr>
              <w:rPr>
                <w:rFonts w:ascii="Arial" w:eastAsia="宋体" w:hAnsi="Arial" w:cs="Arial"/>
              </w:rPr>
            </w:pPr>
            <w:r>
              <w:rPr>
                <w:rFonts w:ascii="Arial" w:eastAsia="宋体" w:hAnsi="Arial" w:cs="Arial"/>
              </w:rPr>
              <w:t>ASI2600MC Air</w:t>
            </w:r>
          </w:p>
        </w:tc>
      </w:tr>
      <w:tr w:rsidR="00010EE0" w14:paraId="19F93D39" w14:textId="77777777">
        <w:trPr>
          <w:trHeight w:val="527"/>
          <w:jc w:val="center"/>
        </w:trPr>
        <w:tc>
          <w:tcPr>
            <w:tcW w:w="2824" w:type="dxa"/>
            <w:vAlign w:val="center"/>
          </w:tcPr>
          <w:p w14:paraId="5C534F2E" w14:textId="77777777" w:rsidR="00010EE0" w:rsidRDefault="00393B24">
            <w:pPr>
              <w:pStyle w:val="a6"/>
              <w:widowControl/>
              <w:rPr>
                <w:rFonts w:ascii="Arial" w:eastAsia="宋体" w:hAnsi="Arial" w:cs="Arial"/>
              </w:rPr>
            </w:pPr>
            <w:r>
              <w:rPr>
                <w:rStyle w:val="ne-text"/>
                <w:rFonts w:ascii="Arial" w:hAnsi="Arial" w:cs="Arial"/>
              </w:rPr>
              <w:t>Dimensions </w:t>
            </w:r>
          </w:p>
        </w:tc>
        <w:tc>
          <w:tcPr>
            <w:tcW w:w="5408" w:type="dxa"/>
            <w:vAlign w:val="center"/>
          </w:tcPr>
          <w:p w14:paraId="031187BC" w14:textId="77777777" w:rsidR="00010EE0" w:rsidRDefault="00393B24">
            <w:pPr>
              <w:pStyle w:val="a6"/>
              <w:widowControl/>
              <w:rPr>
                <w:rFonts w:ascii="Arial" w:hAnsi="Arial" w:cs="Arial"/>
              </w:rPr>
            </w:pPr>
            <w:r>
              <w:rPr>
                <w:rStyle w:val="ne-text"/>
                <w:rFonts w:ascii="Arial" w:hAnsi="Arial" w:cs="Arial"/>
              </w:rPr>
              <w:t>Camera body: Ø90mm, 98mm height</w:t>
            </w:r>
          </w:p>
          <w:p w14:paraId="5290D99D" w14:textId="77777777" w:rsidR="00010EE0" w:rsidRDefault="00393B24">
            <w:pPr>
              <w:pStyle w:val="a6"/>
              <w:widowControl/>
              <w:rPr>
                <w:rFonts w:ascii="Arial" w:eastAsia="宋体" w:hAnsi="Arial" w:cs="Arial"/>
              </w:rPr>
            </w:pPr>
            <w:r>
              <w:rPr>
                <w:rStyle w:val="ne-text"/>
                <w:rFonts w:ascii="Arial" w:hAnsi="Arial" w:cs="Arial"/>
              </w:rPr>
              <w:t>Antenna: 94mm long</w:t>
            </w:r>
          </w:p>
        </w:tc>
      </w:tr>
      <w:tr w:rsidR="00010EE0" w14:paraId="7369F947" w14:textId="77777777">
        <w:trPr>
          <w:trHeight w:val="527"/>
          <w:jc w:val="center"/>
        </w:trPr>
        <w:tc>
          <w:tcPr>
            <w:tcW w:w="2824" w:type="dxa"/>
            <w:vAlign w:val="center"/>
          </w:tcPr>
          <w:p w14:paraId="09AE6E61" w14:textId="77777777" w:rsidR="00010EE0" w:rsidRDefault="00393B24">
            <w:pPr>
              <w:pStyle w:val="a6"/>
              <w:widowControl/>
              <w:rPr>
                <w:rFonts w:ascii="Arial" w:eastAsia="宋体" w:hAnsi="Arial" w:cs="Arial"/>
              </w:rPr>
            </w:pPr>
            <w:r>
              <w:rPr>
                <w:rStyle w:val="ne-text"/>
                <w:rFonts w:ascii="Arial" w:hAnsi="Arial" w:cs="Arial"/>
              </w:rPr>
              <w:t>Weight</w:t>
            </w:r>
          </w:p>
        </w:tc>
        <w:tc>
          <w:tcPr>
            <w:tcW w:w="5408" w:type="dxa"/>
            <w:vAlign w:val="center"/>
          </w:tcPr>
          <w:p w14:paraId="03CD3B56" w14:textId="7EDFA7D6" w:rsidR="00010EE0" w:rsidRDefault="00393B24">
            <w:pPr>
              <w:rPr>
                <w:rFonts w:ascii="Arial" w:eastAsia="宋体" w:hAnsi="Arial" w:cs="Arial"/>
              </w:rPr>
            </w:pPr>
            <w:r>
              <w:rPr>
                <w:rFonts w:ascii="Arial" w:eastAsia="宋体" w:hAnsi="Arial" w:cs="Arial"/>
              </w:rPr>
              <w:t>7</w:t>
            </w:r>
            <w:r w:rsidR="00FE35D3">
              <w:rPr>
                <w:rFonts w:ascii="Arial" w:eastAsia="宋体" w:hAnsi="Arial" w:cs="Arial"/>
              </w:rPr>
              <w:t>7</w:t>
            </w:r>
            <w:r>
              <w:rPr>
                <w:rFonts w:ascii="Arial" w:eastAsia="宋体" w:hAnsi="Arial" w:cs="Arial"/>
              </w:rPr>
              <w:t>0g</w:t>
            </w:r>
          </w:p>
        </w:tc>
      </w:tr>
      <w:tr w:rsidR="00010EE0" w14:paraId="1EE31689" w14:textId="77777777">
        <w:trPr>
          <w:trHeight w:val="527"/>
          <w:jc w:val="center"/>
        </w:trPr>
        <w:tc>
          <w:tcPr>
            <w:tcW w:w="2824" w:type="dxa"/>
            <w:vAlign w:val="center"/>
          </w:tcPr>
          <w:p w14:paraId="438D0AFC" w14:textId="77777777" w:rsidR="00010EE0" w:rsidRDefault="00393B24">
            <w:pPr>
              <w:pStyle w:val="a6"/>
              <w:widowControl/>
              <w:rPr>
                <w:rFonts w:ascii="Arial" w:eastAsia="宋体" w:hAnsi="Arial" w:cs="Arial"/>
              </w:rPr>
            </w:pPr>
            <w:r>
              <w:rPr>
                <w:rStyle w:val="ne-text"/>
                <w:rFonts w:ascii="Arial" w:hAnsi="Arial" w:cs="Arial"/>
              </w:rPr>
              <w:t>Operating Temperature </w:t>
            </w:r>
          </w:p>
        </w:tc>
        <w:tc>
          <w:tcPr>
            <w:tcW w:w="5408" w:type="dxa"/>
            <w:vAlign w:val="center"/>
          </w:tcPr>
          <w:p w14:paraId="14EB387F" w14:textId="77777777" w:rsidR="00010EE0" w:rsidRPr="00393B24" w:rsidRDefault="00393B24">
            <w:pPr>
              <w:rPr>
                <w:rFonts w:ascii="Arial" w:eastAsia="宋体" w:hAnsi="Arial" w:cs="Arial"/>
              </w:rPr>
            </w:pPr>
            <w:r w:rsidRPr="00393B24">
              <w:rPr>
                <w:rFonts w:ascii="Arial" w:eastAsia="宋体" w:hAnsi="Arial" w:cs="Arial"/>
              </w:rPr>
              <w:t>-20</w:t>
            </w:r>
            <w:r w:rsidRPr="00062AF4">
              <w:rPr>
                <w:rFonts w:ascii="Times New Roman" w:hAnsi="Times New Roman"/>
              </w:rPr>
              <w:t>℃</w:t>
            </w:r>
            <w:r w:rsidRPr="00062AF4">
              <w:rPr>
                <w:rFonts w:eastAsia="宋体" w:cstheme="minorHAnsi"/>
              </w:rPr>
              <w:t>~</w:t>
            </w:r>
            <w:r w:rsidRPr="00393B24">
              <w:rPr>
                <w:rFonts w:ascii="Arial" w:eastAsia="宋体" w:hAnsi="Arial" w:cs="Arial"/>
              </w:rPr>
              <w:t>50</w:t>
            </w:r>
            <w:r w:rsidRPr="00062AF4">
              <w:rPr>
                <w:rFonts w:ascii="Times New Roman" w:hAnsi="Times New Roman"/>
              </w:rPr>
              <w:t>℃</w:t>
            </w:r>
          </w:p>
        </w:tc>
      </w:tr>
      <w:tr w:rsidR="00010EE0" w14:paraId="5EF67D93" w14:textId="77777777">
        <w:trPr>
          <w:trHeight w:val="527"/>
          <w:jc w:val="center"/>
        </w:trPr>
        <w:tc>
          <w:tcPr>
            <w:tcW w:w="2824" w:type="dxa"/>
            <w:vAlign w:val="center"/>
          </w:tcPr>
          <w:p w14:paraId="08E45AAB" w14:textId="77777777" w:rsidR="00010EE0" w:rsidRDefault="00393B24">
            <w:pPr>
              <w:pStyle w:val="a6"/>
              <w:widowControl/>
              <w:rPr>
                <w:rFonts w:ascii="Arial" w:eastAsia="宋体" w:hAnsi="Arial" w:cs="Arial"/>
              </w:rPr>
            </w:pPr>
            <w:r>
              <w:rPr>
                <w:rStyle w:val="ne-text"/>
                <w:rFonts w:ascii="Arial" w:hAnsi="Arial" w:cs="Arial"/>
              </w:rPr>
              <w:t>Storage Temperature</w:t>
            </w:r>
          </w:p>
        </w:tc>
        <w:tc>
          <w:tcPr>
            <w:tcW w:w="5408" w:type="dxa"/>
            <w:vAlign w:val="center"/>
          </w:tcPr>
          <w:p w14:paraId="3B76FDE1" w14:textId="77777777" w:rsidR="00010EE0" w:rsidRPr="00393B24" w:rsidRDefault="00393B24">
            <w:pPr>
              <w:rPr>
                <w:rFonts w:ascii="Arial" w:eastAsia="宋体" w:hAnsi="Arial" w:cs="Arial"/>
              </w:rPr>
            </w:pPr>
            <w:r w:rsidRPr="00393B24">
              <w:rPr>
                <w:rFonts w:ascii="Arial" w:eastAsia="宋体" w:hAnsi="Arial" w:cs="Arial"/>
              </w:rPr>
              <w:t>-20</w:t>
            </w:r>
            <w:r w:rsidR="00062AF4" w:rsidRPr="00062AF4">
              <w:rPr>
                <w:rFonts w:ascii="Times New Roman" w:hAnsi="Times New Roman"/>
              </w:rPr>
              <w:t>℃</w:t>
            </w:r>
            <w:r w:rsidRPr="00393B24">
              <w:rPr>
                <w:rFonts w:ascii="Arial" w:eastAsia="宋体" w:hAnsi="Arial" w:cs="Arial"/>
              </w:rPr>
              <w:t>~60</w:t>
            </w:r>
            <w:r w:rsidR="00062AF4" w:rsidRPr="00062AF4">
              <w:rPr>
                <w:rFonts w:ascii="Times New Roman" w:hAnsi="Times New Roman"/>
              </w:rPr>
              <w:t>℃</w:t>
            </w:r>
          </w:p>
        </w:tc>
      </w:tr>
      <w:tr w:rsidR="00010EE0" w14:paraId="3CA9C89A" w14:textId="77777777">
        <w:trPr>
          <w:trHeight w:val="527"/>
          <w:jc w:val="center"/>
        </w:trPr>
        <w:tc>
          <w:tcPr>
            <w:tcW w:w="2824" w:type="dxa"/>
            <w:vAlign w:val="center"/>
          </w:tcPr>
          <w:p w14:paraId="313C4C44" w14:textId="77777777" w:rsidR="00010EE0" w:rsidRDefault="00393B24">
            <w:pPr>
              <w:pStyle w:val="a6"/>
              <w:widowControl/>
              <w:rPr>
                <w:rFonts w:ascii="Arial" w:eastAsia="宋体" w:hAnsi="Arial" w:cs="Arial"/>
              </w:rPr>
            </w:pPr>
            <w:r>
              <w:rPr>
                <w:rStyle w:val="ne-text"/>
                <w:rFonts w:ascii="Arial" w:hAnsi="Arial" w:cs="Arial"/>
              </w:rPr>
              <w:t>Operating Humidity</w:t>
            </w:r>
          </w:p>
        </w:tc>
        <w:tc>
          <w:tcPr>
            <w:tcW w:w="5408" w:type="dxa"/>
            <w:vAlign w:val="center"/>
          </w:tcPr>
          <w:p w14:paraId="71469AB3" w14:textId="77777777" w:rsidR="00010EE0" w:rsidRDefault="00393B24">
            <w:pPr>
              <w:rPr>
                <w:rFonts w:ascii="Arial" w:eastAsia="宋体" w:hAnsi="Arial" w:cs="Arial"/>
              </w:rPr>
            </w:pPr>
            <w:r>
              <w:rPr>
                <w:rFonts w:ascii="Arial" w:eastAsia="宋体" w:hAnsi="Arial" w:cs="Arial" w:hint="eastAsia"/>
              </w:rPr>
              <w:t>2</w:t>
            </w:r>
            <w:r>
              <w:rPr>
                <w:rFonts w:ascii="Arial" w:eastAsia="宋体" w:hAnsi="Arial" w:cs="Arial"/>
              </w:rPr>
              <w:t xml:space="preserve">0% ~ </w:t>
            </w:r>
            <w:r>
              <w:rPr>
                <w:rFonts w:ascii="Arial" w:eastAsia="宋体" w:hAnsi="Arial" w:cs="Arial" w:hint="eastAsia"/>
              </w:rPr>
              <w:t>9</w:t>
            </w:r>
            <w:r>
              <w:rPr>
                <w:rFonts w:ascii="Arial" w:eastAsia="宋体" w:hAnsi="Arial" w:cs="Arial"/>
              </w:rPr>
              <w:t>0%</w:t>
            </w:r>
          </w:p>
        </w:tc>
      </w:tr>
      <w:tr w:rsidR="00010EE0" w14:paraId="0F9F46E1" w14:textId="77777777">
        <w:trPr>
          <w:trHeight w:val="527"/>
          <w:jc w:val="center"/>
        </w:trPr>
        <w:tc>
          <w:tcPr>
            <w:tcW w:w="2824" w:type="dxa"/>
            <w:vAlign w:val="center"/>
          </w:tcPr>
          <w:p w14:paraId="58819449" w14:textId="77777777" w:rsidR="00010EE0" w:rsidRDefault="00393B24">
            <w:pPr>
              <w:pStyle w:val="a6"/>
              <w:widowControl/>
              <w:rPr>
                <w:rStyle w:val="ne-text"/>
                <w:rFonts w:ascii="Arial" w:hAnsi="Arial" w:cs="Arial"/>
              </w:rPr>
            </w:pPr>
            <w:r>
              <w:rPr>
                <w:rStyle w:val="ne-text"/>
                <w:rFonts w:ascii="Arial" w:hAnsi="Arial" w:cs="Arial"/>
              </w:rPr>
              <w:t>Storage</w:t>
            </w:r>
            <w:r>
              <w:rPr>
                <w:rStyle w:val="ne-text"/>
                <w:rFonts w:ascii="Arial" w:hAnsi="Arial" w:cs="Arial" w:hint="eastAsia"/>
              </w:rPr>
              <w:t xml:space="preserve"> </w:t>
            </w:r>
            <w:r>
              <w:rPr>
                <w:rStyle w:val="ne-text"/>
                <w:rFonts w:ascii="Arial" w:hAnsi="Arial" w:cs="Arial"/>
              </w:rPr>
              <w:t>Humidity</w:t>
            </w:r>
          </w:p>
        </w:tc>
        <w:tc>
          <w:tcPr>
            <w:tcW w:w="5408" w:type="dxa"/>
            <w:vAlign w:val="center"/>
          </w:tcPr>
          <w:p w14:paraId="7E229446" w14:textId="77777777" w:rsidR="00010EE0" w:rsidRDefault="00393B24">
            <w:pPr>
              <w:rPr>
                <w:rFonts w:ascii="Arial" w:eastAsia="宋体" w:hAnsi="Arial" w:cs="Arial"/>
              </w:rPr>
            </w:pPr>
            <w:r>
              <w:rPr>
                <w:rFonts w:ascii="Arial" w:eastAsia="宋体" w:hAnsi="Arial" w:cs="Arial" w:hint="eastAsia"/>
              </w:rPr>
              <w:t>3</w:t>
            </w:r>
            <w:r>
              <w:rPr>
                <w:rFonts w:ascii="Arial" w:eastAsia="宋体" w:hAnsi="Arial" w:cs="Arial"/>
              </w:rPr>
              <w:t xml:space="preserve">0% ~ </w:t>
            </w:r>
            <w:r>
              <w:rPr>
                <w:rFonts w:ascii="Arial" w:eastAsia="宋体" w:hAnsi="Arial" w:cs="Arial" w:hint="eastAsia"/>
              </w:rPr>
              <w:t>7</w:t>
            </w:r>
            <w:r>
              <w:rPr>
                <w:rFonts w:ascii="Arial" w:eastAsia="宋体" w:hAnsi="Arial" w:cs="Arial"/>
              </w:rPr>
              <w:t>0%</w:t>
            </w:r>
          </w:p>
        </w:tc>
      </w:tr>
      <w:tr w:rsidR="00010EE0" w14:paraId="153A6BDA" w14:textId="77777777">
        <w:trPr>
          <w:trHeight w:val="527"/>
          <w:jc w:val="center"/>
        </w:trPr>
        <w:tc>
          <w:tcPr>
            <w:tcW w:w="2824" w:type="dxa"/>
            <w:vAlign w:val="center"/>
          </w:tcPr>
          <w:p w14:paraId="6C6EEC8B" w14:textId="77777777" w:rsidR="00010EE0" w:rsidRDefault="00393B24">
            <w:pPr>
              <w:pStyle w:val="a6"/>
              <w:widowControl/>
              <w:rPr>
                <w:rFonts w:ascii="Arial" w:eastAsia="宋体" w:hAnsi="Arial" w:cs="Arial"/>
              </w:rPr>
            </w:pPr>
            <w:r>
              <w:rPr>
                <w:rStyle w:val="ne-text"/>
                <w:rFonts w:ascii="Arial" w:hAnsi="Arial" w:cs="Arial"/>
              </w:rPr>
              <w:t>RAM</w:t>
            </w:r>
          </w:p>
        </w:tc>
        <w:tc>
          <w:tcPr>
            <w:tcW w:w="5408" w:type="dxa"/>
            <w:vAlign w:val="center"/>
          </w:tcPr>
          <w:p w14:paraId="76758349" w14:textId="77777777" w:rsidR="00010EE0" w:rsidRDefault="00393B24">
            <w:pPr>
              <w:rPr>
                <w:rFonts w:ascii="Arial" w:eastAsia="宋体" w:hAnsi="Arial" w:cs="Arial"/>
              </w:rPr>
            </w:pPr>
            <w:r>
              <w:rPr>
                <w:rFonts w:ascii="Arial" w:eastAsia="宋体" w:hAnsi="Arial" w:cs="Arial"/>
              </w:rPr>
              <w:t>2GB DDR4</w:t>
            </w:r>
          </w:p>
        </w:tc>
      </w:tr>
      <w:tr w:rsidR="00010EE0" w14:paraId="273748D4" w14:textId="77777777">
        <w:trPr>
          <w:trHeight w:val="527"/>
          <w:jc w:val="center"/>
        </w:trPr>
        <w:tc>
          <w:tcPr>
            <w:tcW w:w="2824" w:type="dxa"/>
            <w:vAlign w:val="center"/>
          </w:tcPr>
          <w:p w14:paraId="7D48460F" w14:textId="77777777" w:rsidR="00010EE0" w:rsidRDefault="00393B24">
            <w:pPr>
              <w:pStyle w:val="a6"/>
              <w:widowControl/>
              <w:rPr>
                <w:rFonts w:ascii="Arial" w:eastAsia="宋体" w:hAnsi="Arial" w:cs="Arial"/>
              </w:rPr>
            </w:pPr>
            <w:r>
              <w:rPr>
                <w:rStyle w:val="ne-text"/>
                <w:rFonts w:ascii="Arial" w:hAnsi="Arial" w:cs="Arial"/>
              </w:rPr>
              <w:t>Storage Space</w:t>
            </w:r>
          </w:p>
        </w:tc>
        <w:tc>
          <w:tcPr>
            <w:tcW w:w="5408" w:type="dxa"/>
            <w:vAlign w:val="center"/>
          </w:tcPr>
          <w:p w14:paraId="58B4B2AC" w14:textId="77777777" w:rsidR="00010EE0" w:rsidRDefault="00393B24">
            <w:pPr>
              <w:rPr>
                <w:rFonts w:ascii="Arial" w:eastAsia="宋体" w:hAnsi="Arial" w:cs="Arial"/>
              </w:rPr>
            </w:pPr>
            <w:r>
              <w:rPr>
                <w:rFonts w:ascii="Arial" w:eastAsia="宋体" w:hAnsi="Arial" w:cs="Arial"/>
              </w:rPr>
              <w:t>eMMC 256GB</w:t>
            </w:r>
          </w:p>
        </w:tc>
      </w:tr>
      <w:tr w:rsidR="00010EE0" w14:paraId="30C5432B" w14:textId="77777777">
        <w:trPr>
          <w:trHeight w:val="527"/>
          <w:jc w:val="center"/>
        </w:trPr>
        <w:tc>
          <w:tcPr>
            <w:tcW w:w="2824" w:type="dxa"/>
            <w:vAlign w:val="center"/>
          </w:tcPr>
          <w:p w14:paraId="0EF1A66A" w14:textId="77777777" w:rsidR="00010EE0" w:rsidRDefault="00393B24">
            <w:pPr>
              <w:pStyle w:val="a6"/>
              <w:widowControl/>
              <w:rPr>
                <w:rFonts w:ascii="Arial" w:eastAsia="宋体" w:hAnsi="Arial" w:cs="Arial"/>
              </w:rPr>
            </w:pPr>
            <w:r>
              <w:rPr>
                <w:rStyle w:val="ne-text"/>
                <w:rFonts w:ascii="Arial" w:hAnsi="Arial" w:cs="Arial"/>
              </w:rPr>
              <w:t>Wireless Network</w:t>
            </w:r>
          </w:p>
        </w:tc>
        <w:tc>
          <w:tcPr>
            <w:tcW w:w="5408" w:type="dxa"/>
            <w:vAlign w:val="center"/>
          </w:tcPr>
          <w:p w14:paraId="0E257F54" w14:textId="3E83F052" w:rsidR="00FE35D3" w:rsidRPr="00FE35D3" w:rsidRDefault="00FE35D3" w:rsidP="00FE35D3">
            <w:pPr>
              <w:rPr>
                <w:rFonts w:ascii="Arial" w:eastAsia="宋体" w:hAnsi="Arial" w:cs="Arial"/>
              </w:rPr>
            </w:pPr>
            <w:r>
              <w:rPr>
                <w:rFonts w:ascii="Arial" w:eastAsia="宋体" w:hAnsi="Arial" w:cs="Arial" w:hint="eastAsia"/>
              </w:rPr>
              <w:t>E</w:t>
            </w:r>
            <w:r w:rsidRPr="00FE35D3">
              <w:rPr>
                <w:rFonts w:ascii="Arial" w:eastAsia="宋体" w:hAnsi="Arial" w:cs="Arial"/>
              </w:rPr>
              <w:t>EE 802.11a/b/g/n/ac,</w:t>
            </w:r>
            <w:r>
              <w:rPr>
                <w:rFonts w:ascii="Arial" w:eastAsia="宋体" w:hAnsi="Arial" w:cs="Arial"/>
              </w:rPr>
              <w:t xml:space="preserve"> </w:t>
            </w:r>
            <w:r w:rsidRPr="00FE35D3">
              <w:rPr>
                <w:rFonts w:ascii="Arial" w:eastAsia="宋体" w:hAnsi="Arial" w:cs="Arial"/>
              </w:rPr>
              <w:t>2.4Ghz15Ghz,</w:t>
            </w:r>
          </w:p>
          <w:p w14:paraId="6789E93A" w14:textId="6308783A" w:rsidR="00FE35D3" w:rsidRDefault="00FE35D3" w:rsidP="00FE35D3">
            <w:pPr>
              <w:rPr>
                <w:rFonts w:ascii="Arial" w:eastAsia="宋体" w:hAnsi="Arial" w:cs="Arial" w:hint="eastAsia"/>
              </w:rPr>
            </w:pPr>
            <w:r>
              <w:rPr>
                <w:rFonts w:ascii="Arial" w:eastAsia="宋体" w:hAnsi="Arial" w:cs="Arial" w:hint="eastAsia"/>
              </w:rPr>
              <w:t>E</w:t>
            </w:r>
            <w:r w:rsidRPr="00FE35D3">
              <w:rPr>
                <w:rFonts w:ascii="Arial" w:eastAsia="宋体" w:hAnsi="Arial" w:cs="Arial"/>
              </w:rPr>
              <w:t>ffective transmission distance: 20m</w:t>
            </w:r>
          </w:p>
        </w:tc>
      </w:tr>
      <w:tr w:rsidR="00010EE0" w14:paraId="101CB744" w14:textId="77777777">
        <w:trPr>
          <w:trHeight w:val="527"/>
          <w:jc w:val="center"/>
        </w:trPr>
        <w:tc>
          <w:tcPr>
            <w:tcW w:w="2824" w:type="dxa"/>
            <w:vAlign w:val="center"/>
          </w:tcPr>
          <w:p w14:paraId="1AAE8E15" w14:textId="77777777" w:rsidR="00010EE0" w:rsidRDefault="00393B24">
            <w:pPr>
              <w:pStyle w:val="a6"/>
              <w:widowControl/>
              <w:rPr>
                <w:rFonts w:ascii="Arial" w:eastAsia="宋体" w:hAnsi="Arial" w:cs="Arial"/>
              </w:rPr>
            </w:pPr>
            <w:r>
              <w:rPr>
                <w:rStyle w:val="ne-text"/>
                <w:rFonts w:ascii="Arial" w:hAnsi="Arial" w:cs="Arial"/>
              </w:rPr>
              <w:t>DC Power</w:t>
            </w:r>
          </w:p>
        </w:tc>
        <w:tc>
          <w:tcPr>
            <w:tcW w:w="5408" w:type="dxa"/>
            <w:vAlign w:val="center"/>
          </w:tcPr>
          <w:p w14:paraId="358D7DB7" w14:textId="0137774D" w:rsidR="00010EE0" w:rsidRDefault="00FE35D3">
            <w:pPr>
              <w:pStyle w:val="a6"/>
              <w:widowControl/>
              <w:rPr>
                <w:rFonts w:ascii="Arial" w:eastAsia="宋体" w:hAnsi="Arial" w:cs="Arial"/>
              </w:rPr>
            </w:pPr>
            <w:r w:rsidRPr="00FE35D3">
              <w:rPr>
                <w:rStyle w:val="ne-text"/>
                <w:rFonts w:ascii="Arial" w:hAnsi="Arial" w:cs="Arial"/>
              </w:rPr>
              <w:t>12V@3A-10A input. All three DC ports can be used both as input and output. You can use any one among them as power input, meanwhile the other two can only be used as DC output.</w:t>
            </w:r>
          </w:p>
        </w:tc>
      </w:tr>
      <w:tr w:rsidR="00010EE0" w14:paraId="45E3EDB2" w14:textId="77777777">
        <w:trPr>
          <w:trHeight w:val="527"/>
          <w:jc w:val="center"/>
        </w:trPr>
        <w:tc>
          <w:tcPr>
            <w:tcW w:w="2824" w:type="dxa"/>
            <w:vAlign w:val="center"/>
          </w:tcPr>
          <w:p w14:paraId="38AF60C1" w14:textId="77777777" w:rsidR="00010EE0" w:rsidRDefault="00393B24">
            <w:pPr>
              <w:pStyle w:val="a6"/>
              <w:widowControl/>
              <w:rPr>
                <w:rFonts w:ascii="Arial" w:eastAsia="宋体" w:hAnsi="Arial" w:cs="Arial"/>
              </w:rPr>
            </w:pPr>
            <w:r>
              <w:rPr>
                <w:rStyle w:val="ne-text"/>
                <w:rFonts w:ascii="Arial" w:eastAsia="宋体" w:hAnsi="Arial" w:cs="Arial"/>
              </w:rPr>
              <w:t>HUB</w:t>
            </w:r>
          </w:p>
        </w:tc>
        <w:tc>
          <w:tcPr>
            <w:tcW w:w="5408" w:type="dxa"/>
            <w:vAlign w:val="center"/>
          </w:tcPr>
          <w:p w14:paraId="3B1F96AB" w14:textId="77777777" w:rsidR="00010EE0" w:rsidRDefault="00393B24">
            <w:pPr>
              <w:pStyle w:val="a6"/>
              <w:widowControl/>
              <w:rPr>
                <w:rFonts w:ascii="Arial" w:eastAsia="宋体" w:hAnsi="Arial" w:cs="Arial"/>
              </w:rPr>
            </w:pPr>
            <w:r>
              <w:rPr>
                <w:rFonts w:ascii="Arial" w:eastAsia="宋体" w:hAnsi="Arial" w:cs="Arial"/>
              </w:rPr>
              <w:t>USB 2.0 - HUB *4</w:t>
            </w:r>
          </w:p>
        </w:tc>
      </w:tr>
      <w:tr w:rsidR="00010EE0" w14:paraId="714457A0" w14:textId="77777777">
        <w:trPr>
          <w:trHeight w:val="527"/>
          <w:jc w:val="center"/>
        </w:trPr>
        <w:tc>
          <w:tcPr>
            <w:tcW w:w="2824" w:type="dxa"/>
            <w:vAlign w:val="center"/>
          </w:tcPr>
          <w:p w14:paraId="54229BC1" w14:textId="77777777" w:rsidR="00010EE0" w:rsidRDefault="00393B24">
            <w:pPr>
              <w:pStyle w:val="a6"/>
              <w:widowControl/>
              <w:rPr>
                <w:rFonts w:ascii="Arial" w:eastAsia="宋体" w:hAnsi="Arial" w:cs="Arial"/>
              </w:rPr>
            </w:pPr>
            <w:r>
              <w:rPr>
                <w:rStyle w:val="ne-text"/>
                <w:rFonts w:ascii="Arial" w:hAnsi="Arial" w:cs="Arial"/>
              </w:rPr>
              <w:t>OS</w:t>
            </w:r>
          </w:p>
        </w:tc>
        <w:tc>
          <w:tcPr>
            <w:tcW w:w="5408" w:type="dxa"/>
            <w:vAlign w:val="center"/>
          </w:tcPr>
          <w:p w14:paraId="4EBE3000" w14:textId="77777777" w:rsidR="00010EE0" w:rsidRDefault="00393B24">
            <w:pPr>
              <w:pStyle w:val="a6"/>
              <w:widowControl/>
              <w:rPr>
                <w:rFonts w:ascii="Arial" w:eastAsia="宋体" w:hAnsi="Arial" w:cs="Arial"/>
              </w:rPr>
            </w:pPr>
            <w:r>
              <w:rPr>
                <w:rStyle w:val="ne-text"/>
                <w:rFonts w:ascii="Arial" w:eastAsia="宋体" w:hAnsi="Arial" w:cs="Arial"/>
              </w:rPr>
              <w:t>Windows/</w:t>
            </w:r>
            <w:proofErr w:type="gramStart"/>
            <w:r>
              <w:rPr>
                <w:rStyle w:val="ne-text"/>
                <w:rFonts w:ascii="Arial" w:eastAsia="宋体" w:hAnsi="Arial" w:cs="Arial"/>
              </w:rPr>
              <w:t>Linux(</w:t>
            </w:r>
            <w:proofErr w:type="spellStart"/>
            <w:proofErr w:type="gramEnd"/>
            <w:r>
              <w:rPr>
                <w:rStyle w:val="ne-text"/>
                <w:rFonts w:ascii="Arial" w:eastAsia="宋体" w:hAnsi="Arial" w:cs="Arial"/>
              </w:rPr>
              <w:t>Aplaca</w:t>
            </w:r>
            <w:proofErr w:type="spellEnd"/>
            <w:r>
              <w:rPr>
                <w:rStyle w:val="ne-text"/>
                <w:rFonts w:ascii="Arial" w:eastAsia="宋体" w:hAnsi="Arial" w:cs="Arial"/>
              </w:rPr>
              <w:t>)</w:t>
            </w:r>
          </w:p>
        </w:tc>
      </w:tr>
      <w:tr w:rsidR="00010EE0" w14:paraId="354709DA" w14:textId="77777777">
        <w:trPr>
          <w:trHeight w:val="527"/>
          <w:jc w:val="center"/>
        </w:trPr>
        <w:tc>
          <w:tcPr>
            <w:tcW w:w="2824" w:type="dxa"/>
            <w:vAlign w:val="center"/>
          </w:tcPr>
          <w:p w14:paraId="65E276FB" w14:textId="77777777" w:rsidR="00010EE0" w:rsidRDefault="00393B24">
            <w:pPr>
              <w:pStyle w:val="a6"/>
              <w:widowControl/>
              <w:rPr>
                <w:rFonts w:ascii="Arial" w:eastAsia="宋体" w:hAnsi="Arial" w:cs="Arial"/>
              </w:rPr>
            </w:pPr>
            <w:r>
              <w:rPr>
                <w:rStyle w:val="ne-text"/>
                <w:rFonts w:ascii="Arial" w:hAnsi="Arial" w:cs="Arial"/>
              </w:rPr>
              <w:t>Adapter Ring</w:t>
            </w:r>
          </w:p>
        </w:tc>
        <w:tc>
          <w:tcPr>
            <w:tcW w:w="5408" w:type="dxa"/>
            <w:vAlign w:val="center"/>
          </w:tcPr>
          <w:p w14:paraId="3BFB5DB7" w14:textId="77777777" w:rsidR="00010EE0" w:rsidRDefault="00393B24">
            <w:pPr>
              <w:rPr>
                <w:rFonts w:ascii="Arial" w:eastAsia="宋体" w:hAnsi="Arial" w:cs="Arial"/>
              </w:rPr>
            </w:pPr>
            <w:r>
              <w:rPr>
                <w:rFonts w:ascii="Arial" w:eastAsia="宋体" w:hAnsi="Arial" w:cs="Arial"/>
              </w:rPr>
              <w:t>M54x0.75</w:t>
            </w:r>
          </w:p>
        </w:tc>
      </w:tr>
      <w:tr w:rsidR="00010EE0" w14:paraId="6C5BB966" w14:textId="77777777">
        <w:trPr>
          <w:trHeight w:val="527"/>
          <w:jc w:val="center"/>
        </w:trPr>
        <w:tc>
          <w:tcPr>
            <w:tcW w:w="2824" w:type="dxa"/>
            <w:vAlign w:val="center"/>
          </w:tcPr>
          <w:p w14:paraId="0151B7E8" w14:textId="77777777" w:rsidR="00010EE0" w:rsidRDefault="00393B24">
            <w:pPr>
              <w:pStyle w:val="a6"/>
              <w:widowControl/>
              <w:rPr>
                <w:rFonts w:ascii="Arial" w:eastAsia="宋体" w:hAnsi="Arial" w:cs="Arial"/>
              </w:rPr>
            </w:pPr>
            <w:r>
              <w:rPr>
                <w:rStyle w:val="ne-text"/>
                <w:rFonts w:ascii="Arial" w:hAnsi="Arial" w:cs="Arial"/>
              </w:rPr>
              <w:t>Back Focus</w:t>
            </w:r>
          </w:p>
        </w:tc>
        <w:tc>
          <w:tcPr>
            <w:tcW w:w="5408" w:type="dxa"/>
            <w:vAlign w:val="center"/>
          </w:tcPr>
          <w:p w14:paraId="3708EC3D" w14:textId="77777777" w:rsidR="00010EE0" w:rsidRDefault="00393B24">
            <w:pPr>
              <w:rPr>
                <w:rFonts w:ascii="Arial" w:eastAsia="宋体" w:hAnsi="Arial" w:cs="Arial"/>
              </w:rPr>
            </w:pPr>
            <w:r>
              <w:rPr>
                <w:rFonts w:ascii="Arial" w:eastAsia="宋体" w:hAnsi="Arial" w:cs="Arial"/>
              </w:rPr>
              <w:t>12.5mm or 17.5mm</w:t>
            </w:r>
          </w:p>
        </w:tc>
      </w:tr>
      <w:tr w:rsidR="00010EE0" w14:paraId="38FD851F" w14:textId="77777777">
        <w:trPr>
          <w:trHeight w:val="527"/>
          <w:jc w:val="center"/>
        </w:trPr>
        <w:tc>
          <w:tcPr>
            <w:tcW w:w="2824" w:type="dxa"/>
            <w:vAlign w:val="center"/>
          </w:tcPr>
          <w:p w14:paraId="15E4702C" w14:textId="77777777" w:rsidR="00010EE0" w:rsidRDefault="00393B24">
            <w:pPr>
              <w:pStyle w:val="a6"/>
              <w:widowControl/>
              <w:rPr>
                <w:rFonts w:ascii="Arial" w:eastAsia="宋体" w:hAnsi="Arial" w:cs="Arial"/>
              </w:rPr>
            </w:pPr>
            <w:r>
              <w:rPr>
                <w:rStyle w:val="ne-text"/>
                <w:rFonts w:ascii="Arial" w:hAnsi="Arial" w:cs="Arial"/>
              </w:rPr>
              <w:t>Power Mode</w:t>
            </w:r>
          </w:p>
        </w:tc>
        <w:tc>
          <w:tcPr>
            <w:tcW w:w="5408" w:type="dxa"/>
            <w:vAlign w:val="center"/>
          </w:tcPr>
          <w:p w14:paraId="77B01409" w14:textId="77777777" w:rsidR="00010EE0" w:rsidRDefault="00393B24">
            <w:pPr>
              <w:rPr>
                <w:rFonts w:ascii="Arial" w:eastAsia="宋体" w:hAnsi="Arial" w:cs="Arial"/>
              </w:rPr>
            </w:pPr>
            <w:r>
              <w:rPr>
                <w:rFonts w:ascii="Arial" w:eastAsia="宋体" w:hAnsi="Arial" w:cs="Arial"/>
              </w:rPr>
              <w:t>DC12V-3A</w:t>
            </w:r>
          </w:p>
        </w:tc>
      </w:tr>
      <w:tr w:rsidR="00010EE0" w14:paraId="398DD8FF" w14:textId="77777777">
        <w:trPr>
          <w:trHeight w:val="527"/>
          <w:jc w:val="center"/>
        </w:trPr>
        <w:tc>
          <w:tcPr>
            <w:tcW w:w="2824" w:type="dxa"/>
            <w:vAlign w:val="center"/>
          </w:tcPr>
          <w:p w14:paraId="70E8C6CF" w14:textId="77777777" w:rsidR="00010EE0" w:rsidRDefault="00393B24">
            <w:pPr>
              <w:pStyle w:val="a6"/>
              <w:widowControl/>
              <w:rPr>
                <w:rFonts w:ascii="Arial" w:eastAsia="宋体" w:hAnsi="Arial" w:cs="Arial"/>
              </w:rPr>
            </w:pPr>
            <w:r>
              <w:rPr>
                <w:rStyle w:val="ne-text"/>
                <w:rFonts w:ascii="Arial" w:hAnsi="Arial" w:cs="Arial"/>
              </w:rPr>
              <w:t>Max Power Dissipation</w:t>
            </w:r>
          </w:p>
        </w:tc>
        <w:tc>
          <w:tcPr>
            <w:tcW w:w="5408" w:type="dxa"/>
            <w:vAlign w:val="center"/>
          </w:tcPr>
          <w:p w14:paraId="2D1FD728" w14:textId="77777777" w:rsidR="00010EE0" w:rsidRDefault="00393B24">
            <w:pPr>
              <w:rPr>
                <w:rFonts w:ascii="Arial" w:eastAsia="宋体" w:hAnsi="Arial" w:cs="Arial"/>
              </w:rPr>
            </w:pPr>
            <w:r>
              <w:rPr>
                <w:rFonts w:ascii="Arial" w:eastAsia="宋体" w:hAnsi="Arial" w:cs="Arial"/>
              </w:rPr>
              <w:t>27.6W</w:t>
            </w:r>
          </w:p>
        </w:tc>
      </w:tr>
    </w:tbl>
    <w:p w14:paraId="11CA82B6"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21052BF4" w14:textId="77777777" w:rsidR="00010EE0" w:rsidRDefault="00393B24">
      <w:pPr>
        <w:widowControl w:val="0"/>
        <w:spacing w:before="120" w:after="120" w:line="360" w:lineRule="auto"/>
        <w:ind w:rightChars="100" w:right="240"/>
        <w:jc w:val="both"/>
        <w:rPr>
          <w:rFonts w:ascii="Arial" w:eastAsia="宋体" w:hAnsi="Arial"/>
          <w:kern w:val="2"/>
        </w:rPr>
      </w:pPr>
      <w:r>
        <w:rPr>
          <w:rFonts w:ascii="Arial" w:eastAsia="宋体" w:hAnsi="Arial"/>
          <w:kern w:val="2"/>
        </w:rPr>
        <w:t>Main sensor and guide sensor:</w:t>
      </w:r>
    </w:p>
    <w:tbl>
      <w:tblPr>
        <w:tblW w:w="8160" w:type="dxa"/>
        <w:jc w:val="center"/>
        <w:tblLayout w:type="fixed"/>
        <w:tblLook w:val="04A0" w:firstRow="1" w:lastRow="0" w:firstColumn="1" w:lastColumn="0" w:noHBand="0" w:noVBand="1"/>
      </w:tblPr>
      <w:tblGrid>
        <w:gridCol w:w="2200"/>
        <w:gridCol w:w="3114"/>
        <w:gridCol w:w="2846"/>
      </w:tblGrid>
      <w:tr w:rsidR="00010EE0" w14:paraId="083FC628"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ED15" w14:textId="77777777" w:rsidR="00010EE0" w:rsidRDefault="00010EE0">
            <w:pPr>
              <w:rPr>
                <w:rFonts w:ascii="Arial" w:eastAsia="宋体" w:hAnsi="Arial" w:cs="Arial"/>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B165F" w14:textId="77777777" w:rsidR="00010EE0" w:rsidRDefault="00393B24">
            <w:pPr>
              <w:rPr>
                <w:rFonts w:ascii="Arial" w:eastAsia="宋体" w:hAnsi="Arial" w:cs="Arial"/>
                <w:b/>
                <w:bCs/>
              </w:rPr>
            </w:pPr>
            <w:r>
              <w:rPr>
                <w:rStyle w:val="ne-text"/>
                <w:rFonts w:ascii="Arial" w:eastAsia="宋体" w:hAnsi="Arial" w:cs="Arial"/>
                <w:lang w:bidi="ar"/>
              </w:rPr>
              <w:t>Main Camera</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608E3" w14:textId="77777777" w:rsidR="00010EE0" w:rsidRDefault="00393B24">
            <w:pPr>
              <w:rPr>
                <w:rFonts w:ascii="Arial" w:eastAsia="宋体" w:hAnsi="Arial" w:cs="Arial"/>
                <w:b/>
                <w:bCs/>
              </w:rPr>
            </w:pPr>
            <w:r>
              <w:rPr>
                <w:rStyle w:val="ne-text"/>
                <w:rFonts w:ascii="Arial" w:eastAsia="宋体" w:hAnsi="Arial" w:cs="Arial"/>
                <w:lang w:bidi="ar"/>
              </w:rPr>
              <w:t>Guide Camera</w:t>
            </w:r>
          </w:p>
        </w:tc>
      </w:tr>
      <w:tr w:rsidR="00010EE0" w14:paraId="02F40257" w14:textId="77777777">
        <w:trPr>
          <w:trHeight w:val="527"/>
          <w:jc w:val="center"/>
        </w:trPr>
        <w:tc>
          <w:tcPr>
            <w:tcW w:w="816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11A1B045" w14:textId="77777777" w:rsidR="00010EE0" w:rsidRDefault="00393B24">
            <w:pPr>
              <w:rPr>
                <w:rFonts w:ascii="Arial" w:eastAsia="宋体" w:hAnsi="Arial" w:cs="Arial"/>
                <w:b/>
              </w:rPr>
            </w:pPr>
            <w:r>
              <w:rPr>
                <w:rStyle w:val="ne-text"/>
                <w:rFonts w:ascii="Arial" w:eastAsia="宋体" w:hAnsi="Arial" w:cs="Arial"/>
                <w:b/>
                <w:bCs/>
                <w:lang w:bidi="ar"/>
              </w:rPr>
              <w:t>Characteristic</w:t>
            </w:r>
          </w:p>
        </w:tc>
      </w:tr>
      <w:tr w:rsidR="00010EE0" w14:paraId="06FBBDDB"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6AB7" w14:textId="77777777" w:rsidR="00010EE0" w:rsidRDefault="00393B24">
            <w:pPr>
              <w:pStyle w:val="a6"/>
              <w:rPr>
                <w:rFonts w:ascii="Arial" w:eastAsia="宋体" w:hAnsi="Arial" w:cs="Arial"/>
              </w:rPr>
            </w:pPr>
            <w:r>
              <w:rPr>
                <w:rStyle w:val="ne-text"/>
                <w:rFonts w:ascii="Arial" w:hAnsi="Arial" w:cs="Arial"/>
              </w:rPr>
              <w:lastRenderedPageBreak/>
              <w:t>Sensor</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E7A5" w14:textId="77777777" w:rsidR="00010EE0" w:rsidRDefault="00393B24">
            <w:pPr>
              <w:rPr>
                <w:rFonts w:ascii="Arial" w:eastAsia="宋体" w:hAnsi="Arial" w:cs="Arial"/>
              </w:rPr>
            </w:pPr>
            <w:r>
              <w:rPr>
                <w:rFonts w:ascii="Arial" w:eastAsia="宋体" w:hAnsi="Arial" w:cs="Arial"/>
                <w:lang w:bidi="ar"/>
              </w:rPr>
              <w:t xml:space="preserve">SONY IMX571 </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F6467" w14:textId="77777777" w:rsidR="00010EE0" w:rsidRDefault="00393B24">
            <w:pPr>
              <w:rPr>
                <w:rFonts w:ascii="Arial" w:eastAsia="宋体" w:hAnsi="Arial" w:cs="Arial"/>
              </w:rPr>
            </w:pPr>
            <w:r>
              <w:rPr>
                <w:rFonts w:ascii="Arial" w:eastAsia="宋体" w:hAnsi="Arial" w:cs="Arial"/>
                <w:lang w:bidi="ar"/>
              </w:rPr>
              <w:t>SC2210_BW</w:t>
            </w:r>
          </w:p>
        </w:tc>
      </w:tr>
      <w:tr w:rsidR="00010EE0" w14:paraId="4C934C19"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F2665" w14:textId="77777777" w:rsidR="00010EE0" w:rsidRDefault="00393B24">
            <w:pPr>
              <w:pStyle w:val="a6"/>
              <w:rPr>
                <w:rFonts w:ascii="Arial" w:eastAsia="宋体" w:hAnsi="Arial" w:cs="Arial"/>
              </w:rPr>
            </w:pPr>
            <w:r>
              <w:rPr>
                <w:rStyle w:val="ne-text"/>
                <w:rFonts w:ascii="Arial" w:hAnsi="Arial" w:cs="Arial"/>
              </w:rPr>
              <w:t>Color</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AE23" w14:textId="77777777" w:rsidR="00010EE0" w:rsidRDefault="00393B24">
            <w:pPr>
              <w:pStyle w:val="a6"/>
              <w:rPr>
                <w:rFonts w:ascii="Arial" w:eastAsia="宋体" w:hAnsi="Arial" w:cs="Arial"/>
              </w:rPr>
            </w:pPr>
            <w:r>
              <w:rPr>
                <w:rStyle w:val="ne-text"/>
                <w:rFonts w:ascii="Arial" w:eastAsia="宋体" w:hAnsi="Arial" w:cs="Arial"/>
              </w:rPr>
              <w:t>Color</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2618" w14:textId="77777777" w:rsidR="00010EE0" w:rsidRDefault="00393B24">
            <w:pPr>
              <w:pStyle w:val="a6"/>
              <w:rPr>
                <w:rFonts w:ascii="Arial" w:eastAsia="宋体" w:hAnsi="Arial" w:cs="Arial"/>
              </w:rPr>
            </w:pPr>
            <w:r>
              <w:rPr>
                <w:rStyle w:val="ne-text"/>
                <w:rFonts w:ascii="Arial" w:eastAsia="宋体" w:hAnsi="Arial" w:cs="Arial"/>
              </w:rPr>
              <w:t>Mono</w:t>
            </w:r>
          </w:p>
        </w:tc>
      </w:tr>
      <w:tr w:rsidR="00010EE0" w14:paraId="21A71B6C"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2BB4" w14:textId="77777777" w:rsidR="00010EE0" w:rsidRDefault="00393B24">
            <w:pPr>
              <w:pStyle w:val="a6"/>
              <w:rPr>
                <w:rFonts w:ascii="Arial" w:eastAsia="宋体" w:hAnsi="Arial" w:cs="Arial"/>
              </w:rPr>
            </w:pPr>
            <w:r>
              <w:rPr>
                <w:rStyle w:val="ne-text"/>
                <w:rFonts w:ascii="Arial" w:hAnsi="Arial" w:cs="Arial"/>
              </w:rPr>
              <w:t>Sensor Size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8834F" w14:textId="77777777" w:rsidR="00010EE0" w:rsidRDefault="00393B24">
            <w:pPr>
              <w:rPr>
                <w:rFonts w:ascii="Arial" w:eastAsia="宋体" w:hAnsi="Arial" w:cs="Arial"/>
              </w:rPr>
            </w:pPr>
            <w:r>
              <w:rPr>
                <w:rFonts w:ascii="Arial" w:eastAsia="宋体" w:hAnsi="Arial" w:cs="Arial"/>
              </w:rPr>
              <w:t>APS-C</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2759F" w14:textId="77777777" w:rsidR="00010EE0" w:rsidRDefault="00393B24">
            <w:pPr>
              <w:rPr>
                <w:rFonts w:ascii="Arial" w:eastAsia="宋体" w:hAnsi="Arial" w:cs="Arial"/>
              </w:rPr>
            </w:pPr>
            <w:r>
              <w:rPr>
                <w:rFonts w:ascii="Arial" w:eastAsia="宋体" w:hAnsi="Arial" w:cs="Arial"/>
              </w:rPr>
              <w:t>Type 1/1.8</w:t>
            </w:r>
          </w:p>
        </w:tc>
      </w:tr>
      <w:tr w:rsidR="00010EE0" w14:paraId="4CF9F1F6"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3BCBA" w14:textId="77777777" w:rsidR="00010EE0" w:rsidRDefault="00393B24">
            <w:pPr>
              <w:pStyle w:val="a6"/>
              <w:rPr>
                <w:rFonts w:ascii="Arial" w:eastAsia="宋体" w:hAnsi="Arial" w:cs="Arial"/>
              </w:rPr>
            </w:pPr>
            <w:r>
              <w:rPr>
                <w:rStyle w:val="ne-text"/>
                <w:rFonts w:ascii="Arial" w:hAnsi="Arial" w:cs="Arial"/>
              </w:rPr>
              <w:t>Pixel Size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F1C8" w14:textId="77777777" w:rsidR="00010EE0" w:rsidRDefault="00393B24">
            <w:pPr>
              <w:rPr>
                <w:rFonts w:ascii="Arial" w:eastAsia="宋体" w:hAnsi="Arial" w:cs="Arial"/>
              </w:rPr>
            </w:pPr>
            <w:r>
              <w:rPr>
                <w:rFonts w:ascii="Arial" w:eastAsia="宋体" w:hAnsi="Arial" w:cs="Arial"/>
                <w:lang w:bidi="ar"/>
              </w:rPr>
              <w:t>3.76μm</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40B2" w14:textId="77777777" w:rsidR="00010EE0" w:rsidRDefault="00393B24">
            <w:pPr>
              <w:rPr>
                <w:rFonts w:ascii="Arial" w:eastAsia="宋体" w:hAnsi="Arial" w:cs="Arial"/>
              </w:rPr>
            </w:pPr>
            <w:r>
              <w:rPr>
                <w:rFonts w:ascii="Arial" w:eastAsia="宋体" w:hAnsi="Arial" w:cs="Arial"/>
                <w:lang w:bidi="ar"/>
              </w:rPr>
              <w:t>4μm</w:t>
            </w:r>
          </w:p>
        </w:tc>
      </w:tr>
      <w:tr w:rsidR="00010EE0" w14:paraId="2771873C"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4499A" w14:textId="77777777" w:rsidR="00010EE0" w:rsidRDefault="00393B24">
            <w:pPr>
              <w:pStyle w:val="a6"/>
              <w:rPr>
                <w:rFonts w:ascii="Arial" w:eastAsia="宋体" w:hAnsi="Arial" w:cs="Arial"/>
              </w:rPr>
            </w:pPr>
            <w:r>
              <w:rPr>
                <w:rStyle w:val="ne-text"/>
                <w:rFonts w:ascii="Arial" w:hAnsi="Arial" w:cs="Arial"/>
              </w:rPr>
              <w:t>Shutter </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86D9E" w14:textId="77777777" w:rsidR="00010EE0" w:rsidRDefault="00393B24">
            <w:pPr>
              <w:pStyle w:val="a6"/>
              <w:rPr>
                <w:rFonts w:ascii="Arial" w:eastAsia="宋体" w:hAnsi="Arial" w:cs="Arial"/>
              </w:rPr>
            </w:pPr>
            <w:r>
              <w:rPr>
                <w:rStyle w:val="ne-text"/>
                <w:rFonts w:ascii="Arial" w:hAnsi="Arial" w:cs="Arial"/>
              </w:rPr>
              <w:t>Rolling shutter</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2039E" w14:textId="77777777" w:rsidR="00010EE0" w:rsidRDefault="00393B24">
            <w:pPr>
              <w:pStyle w:val="a6"/>
              <w:rPr>
                <w:rFonts w:ascii="Arial" w:eastAsia="宋体" w:hAnsi="Arial" w:cs="Arial"/>
              </w:rPr>
            </w:pPr>
            <w:r>
              <w:rPr>
                <w:rStyle w:val="ne-text"/>
                <w:rFonts w:ascii="Arial" w:hAnsi="Arial" w:cs="Arial"/>
              </w:rPr>
              <w:t>Rolling shutter</w:t>
            </w:r>
          </w:p>
        </w:tc>
      </w:tr>
      <w:tr w:rsidR="00010EE0" w14:paraId="35FEC338"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DE389" w14:textId="77777777" w:rsidR="00010EE0" w:rsidRDefault="00393B24">
            <w:pPr>
              <w:pStyle w:val="a6"/>
              <w:rPr>
                <w:rFonts w:ascii="Arial" w:eastAsia="宋体" w:hAnsi="Arial" w:cs="Arial"/>
              </w:rPr>
            </w:pPr>
            <w:r>
              <w:rPr>
                <w:rStyle w:val="ne-text"/>
                <w:rFonts w:ascii="Arial" w:hAnsi="Arial" w:cs="Arial"/>
              </w:rPr>
              <w:t>Image Resolution</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D756" w14:textId="77777777" w:rsidR="00010EE0" w:rsidRDefault="00393B24">
            <w:pPr>
              <w:pStyle w:val="a6"/>
              <w:rPr>
                <w:rFonts w:ascii="Arial" w:eastAsia="宋体" w:hAnsi="Arial" w:cs="Arial"/>
              </w:rPr>
            </w:pPr>
            <w:r>
              <w:rPr>
                <w:rStyle w:val="ne-text"/>
                <w:rFonts w:ascii="Arial" w:hAnsi="Arial" w:cs="Arial"/>
              </w:rPr>
              <w:t>26MP 6248x4176</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7CC8B" w14:textId="77777777" w:rsidR="00010EE0" w:rsidRDefault="00393B24">
            <w:pPr>
              <w:pStyle w:val="a6"/>
              <w:rPr>
                <w:rFonts w:ascii="Arial" w:eastAsia="宋体" w:hAnsi="Arial" w:cs="Arial"/>
              </w:rPr>
            </w:pPr>
            <w:r>
              <w:rPr>
                <w:rStyle w:val="ne-text"/>
                <w:rFonts w:ascii="Arial" w:hAnsi="Arial" w:cs="Arial"/>
              </w:rPr>
              <w:t>2.07MP 1920x1080</w:t>
            </w:r>
          </w:p>
        </w:tc>
      </w:tr>
      <w:tr w:rsidR="00010EE0" w14:paraId="48D02CDB"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0334" w14:textId="77777777" w:rsidR="00010EE0" w:rsidRDefault="00393B24">
            <w:pPr>
              <w:pStyle w:val="a6"/>
              <w:rPr>
                <w:rFonts w:ascii="Arial" w:eastAsia="宋体" w:hAnsi="Arial" w:cs="Arial"/>
              </w:rPr>
            </w:pPr>
            <w:r>
              <w:rPr>
                <w:rStyle w:val="ne-text"/>
                <w:rFonts w:ascii="Arial" w:hAnsi="Arial" w:cs="Arial"/>
              </w:rPr>
              <w:t>Spectrum Range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9CCA" w14:textId="77777777" w:rsidR="00010EE0" w:rsidRDefault="00393B24">
            <w:pPr>
              <w:rPr>
                <w:rFonts w:ascii="Arial" w:eastAsia="宋体" w:hAnsi="Arial" w:cs="Arial"/>
              </w:rPr>
            </w:pPr>
            <w:r>
              <w:rPr>
                <w:rFonts w:ascii="Arial" w:eastAsia="宋体" w:hAnsi="Arial" w:cs="Arial"/>
                <w:lang w:bidi="ar"/>
              </w:rPr>
              <w:t>400nm-1000nm</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A9C05" w14:textId="77777777" w:rsidR="00010EE0" w:rsidRDefault="00393B24">
            <w:pPr>
              <w:rPr>
                <w:rFonts w:ascii="Arial" w:eastAsia="宋体" w:hAnsi="Arial" w:cs="Arial"/>
              </w:rPr>
            </w:pPr>
            <w:r>
              <w:rPr>
                <w:rFonts w:ascii="Arial" w:eastAsia="宋体" w:hAnsi="Arial" w:cs="Arial"/>
                <w:lang w:bidi="ar"/>
              </w:rPr>
              <w:t>300nm-1000nm</w:t>
            </w:r>
          </w:p>
        </w:tc>
      </w:tr>
      <w:tr w:rsidR="00010EE0" w14:paraId="15730D89"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59A82" w14:textId="77777777" w:rsidR="00010EE0" w:rsidRDefault="00393B24">
            <w:pPr>
              <w:pStyle w:val="a6"/>
              <w:rPr>
                <w:rFonts w:ascii="Arial" w:eastAsia="宋体" w:hAnsi="Arial" w:cs="Arial"/>
              </w:rPr>
            </w:pPr>
            <w:r>
              <w:rPr>
                <w:rStyle w:val="ne-text"/>
                <w:rFonts w:ascii="Arial" w:hAnsi="Arial" w:cs="Arial"/>
              </w:rPr>
              <w:t>Read Noise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5BF8" w14:textId="77777777" w:rsidR="00010EE0" w:rsidRDefault="00393B24">
            <w:pPr>
              <w:rPr>
                <w:rFonts w:ascii="Arial" w:eastAsia="宋体" w:hAnsi="Arial" w:cs="Arial"/>
              </w:rPr>
            </w:pPr>
            <w:r>
              <w:rPr>
                <w:rFonts w:ascii="Arial" w:eastAsia="宋体" w:hAnsi="Arial" w:cs="Arial"/>
                <w:lang w:bidi="ar"/>
              </w:rPr>
              <w:t>0.84-4.2e</w:t>
            </w:r>
            <w:r>
              <w:rPr>
                <w:rFonts w:ascii="Arial" w:eastAsia="宋体" w:hAnsi="Arial" w:cs="Arial"/>
                <w:lang w:bidi="ar"/>
              </w:rPr>
              <w:t>（</w:t>
            </w:r>
            <w:r>
              <w:rPr>
                <w:rFonts w:ascii="Arial" w:eastAsia="宋体" w:hAnsi="Arial" w:cs="Arial"/>
                <w:lang w:bidi="ar"/>
              </w:rPr>
              <w:t>1.4e@10db gain</w:t>
            </w:r>
            <w:r>
              <w:rPr>
                <w:rFonts w:ascii="Arial" w:eastAsia="宋体" w:hAnsi="Arial" w:cs="Arial"/>
                <w:lang w:bidi="ar"/>
              </w:rPr>
              <w:t>）</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624E9" w14:textId="77777777" w:rsidR="00010EE0" w:rsidRDefault="00393B24">
            <w:pPr>
              <w:rPr>
                <w:rFonts w:ascii="Arial" w:eastAsia="宋体" w:hAnsi="Arial" w:cs="Arial"/>
              </w:rPr>
            </w:pPr>
            <w:r>
              <w:rPr>
                <w:rFonts w:ascii="Arial" w:eastAsia="宋体" w:hAnsi="Arial" w:cs="Arial"/>
                <w:lang w:bidi="ar"/>
              </w:rPr>
              <w:t xml:space="preserve">0.6-3.2 </w:t>
            </w:r>
            <w:proofErr w:type="gramStart"/>
            <w:r>
              <w:rPr>
                <w:rFonts w:ascii="Arial" w:eastAsia="宋体" w:hAnsi="Arial" w:cs="Arial"/>
                <w:lang w:bidi="ar"/>
              </w:rPr>
              <w:t>e(</w:t>
            </w:r>
            <w:proofErr w:type="gramEnd"/>
            <w:r>
              <w:rPr>
                <w:rFonts w:ascii="Arial" w:eastAsia="宋体" w:hAnsi="Arial" w:cs="Arial"/>
                <w:lang w:bidi="ar"/>
              </w:rPr>
              <w:t>1e@10.6db gain)</w:t>
            </w:r>
          </w:p>
        </w:tc>
      </w:tr>
      <w:tr w:rsidR="00010EE0" w14:paraId="4DF024B6"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033A" w14:textId="77777777" w:rsidR="00010EE0" w:rsidRDefault="00393B24">
            <w:pPr>
              <w:rPr>
                <w:rStyle w:val="ne-text"/>
                <w:rFonts w:ascii="Arial" w:eastAsia="宋体" w:hAnsi="Arial" w:cs="Arial"/>
              </w:rPr>
            </w:pPr>
            <w:r>
              <w:rPr>
                <w:rStyle w:val="ne-text"/>
                <w:rFonts w:ascii="Arial" w:eastAsia="宋体" w:hAnsi="Arial" w:cs="Arial"/>
                <w:lang w:bidi="ar"/>
              </w:rPr>
              <w:t>Peak Quantum </w:t>
            </w:r>
          </w:p>
          <w:p w14:paraId="6217CCB1" w14:textId="77777777" w:rsidR="00010EE0" w:rsidRDefault="00393B24">
            <w:pPr>
              <w:rPr>
                <w:rFonts w:ascii="Arial" w:eastAsia="宋体" w:hAnsi="Arial" w:cs="Arial"/>
              </w:rPr>
            </w:pPr>
            <w:r>
              <w:rPr>
                <w:rStyle w:val="ne-text"/>
                <w:rFonts w:ascii="Arial" w:eastAsia="宋体" w:hAnsi="Arial" w:cs="Arial"/>
                <w:lang w:bidi="ar"/>
              </w:rPr>
              <w:t>Efficiency </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8F9F" w14:textId="77777777" w:rsidR="00010EE0" w:rsidRDefault="00393B24">
            <w:pPr>
              <w:rPr>
                <w:rFonts w:ascii="Arial" w:eastAsia="宋体" w:hAnsi="Arial" w:cs="Arial"/>
              </w:rPr>
            </w:pPr>
            <w:r>
              <w:rPr>
                <w:rFonts w:ascii="Arial" w:eastAsia="宋体" w:hAnsi="Arial" w:cs="Arial"/>
                <w:lang w:bidi="ar"/>
              </w:rPr>
              <w:t>80%</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A121" w14:textId="77777777" w:rsidR="00010EE0" w:rsidRDefault="00393B24">
            <w:pPr>
              <w:rPr>
                <w:rFonts w:ascii="Arial" w:eastAsia="宋体" w:hAnsi="Arial" w:cs="Arial"/>
              </w:rPr>
            </w:pPr>
            <w:r>
              <w:rPr>
                <w:rFonts w:ascii="Arial" w:eastAsia="宋体" w:hAnsi="Arial" w:cs="Arial"/>
                <w:lang w:bidi="ar"/>
              </w:rPr>
              <w:t>500nm 92%</w:t>
            </w:r>
          </w:p>
        </w:tc>
      </w:tr>
      <w:tr w:rsidR="00010EE0" w14:paraId="58778FEB"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D3D07" w14:textId="77777777" w:rsidR="00010EE0" w:rsidRDefault="00393B24">
            <w:pPr>
              <w:pStyle w:val="a6"/>
              <w:rPr>
                <w:rFonts w:ascii="Arial" w:eastAsia="宋体" w:hAnsi="Arial" w:cs="Arial"/>
              </w:rPr>
            </w:pPr>
            <w:r>
              <w:rPr>
                <w:rStyle w:val="ne-text"/>
                <w:rFonts w:ascii="Arial" w:hAnsi="Arial" w:cs="Arial"/>
              </w:rPr>
              <w:t>Full Well Capacity</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AE007" w14:textId="77777777" w:rsidR="00010EE0" w:rsidRDefault="00393B24">
            <w:pPr>
              <w:rPr>
                <w:rFonts w:ascii="Arial" w:eastAsia="宋体" w:hAnsi="Arial" w:cs="Arial"/>
              </w:rPr>
            </w:pPr>
            <w:r>
              <w:rPr>
                <w:rFonts w:ascii="Arial" w:eastAsia="宋体" w:hAnsi="Arial" w:cs="Arial"/>
                <w:lang w:bidi="ar"/>
              </w:rPr>
              <w:t>73Ke*</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4602" w14:textId="77777777" w:rsidR="00010EE0" w:rsidRDefault="00393B24">
            <w:pPr>
              <w:rPr>
                <w:rFonts w:ascii="Arial" w:eastAsia="宋体" w:hAnsi="Arial" w:cs="Arial"/>
              </w:rPr>
            </w:pPr>
            <w:r>
              <w:rPr>
                <w:rFonts w:ascii="Arial" w:eastAsia="宋体" w:hAnsi="Arial" w:cs="Arial"/>
                <w:lang w:bidi="ar"/>
              </w:rPr>
              <w:t>8.78Ke</w:t>
            </w:r>
          </w:p>
        </w:tc>
      </w:tr>
      <w:tr w:rsidR="00010EE0" w14:paraId="4E69A712"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9185D" w14:textId="77777777" w:rsidR="00010EE0" w:rsidRDefault="00393B24">
            <w:pPr>
              <w:pStyle w:val="a6"/>
              <w:rPr>
                <w:rFonts w:ascii="Arial" w:eastAsia="宋体" w:hAnsi="Arial" w:cs="Arial"/>
              </w:rPr>
            </w:pPr>
            <w:r>
              <w:rPr>
                <w:rStyle w:val="ne-text"/>
                <w:rFonts w:ascii="Arial" w:hAnsi="Arial" w:cs="Arial"/>
              </w:rPr>
              <w:t>Diagonal</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89A81" w14:textId="77777777" w:rsidR="00010EE0" w:rsidRDefault="00393B24">
            <w:pPr>
              <w:rPr>
                <w:rFonts w:ascii="Arial" w:eastAsia="宋体" w:hAnsi="Arial" w:cs="Arial"/>
              </w:rPr>
            </w:pPr>
            <w:r>
              <w:rPr>
                <w:rFonts w:ascii="Arial" w:eastAsia="宋体" w:hAnsi="Arial" w:cs="Arial"/>
                <w:lang w:bidi="ar"/>
              </w:rPr>
              <w:t>28.3mm</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FDEF" w14:textId="77777777" w:rsidR="00010EE0" w:rsidRDefault="00393B24">
            <w:pPr>
              <w:rPr>
                <w:rFonts w:ascii="Arial" w:eastAsia="宋体" w:hAnsi="Arial" w:cs="Arial"/>
              </w:rPr>
            </w:pPr>
            <w:r>
              <w:rPr>
                <w:rFonts w:ascii="Arial" w:eastAsia="宋体" w:hAnsi="Arial" w:cs="Arial"/>
                <w:lang w:bidi="ar"/>
              </w:rPr>
              <w:t>8.81mm</w:t>
            </w:r>
          </w:p>
        </w:tc>
      </w:tr>
      <w:tr w:rsidR="00010EE0" w14:paraId="1481C777"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3116" w14:textId="77777777" w:rsidR="00010EE0" w:rsidRDefault="00393B24">
            <w:pPr>
              <w:pStyle w:val="a6"/>
              <w:rPr>
                <w:rFonts w:ascii="Arial" w:eastAsia="宋体" w:hAnsi="Arial" w:cs="Arial"/>
              </w:rPr>
            </w:pPr>
            <w:r>
              <w:rPr>
                <w:rStyle w:val="ne-text"/>
                <w:rFonts w:ascii="Arial" w:hAnsi="Arial" w:cs="Arial"/>
              </w:rPr>
              <w:t>Max Frame Rate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6E0C5" w14:textId="77777777" w:rsidR="00010EE0" w:rsidRDefault="00393B24">
            <w:pPr>
              <w:pStyle w:val="a6"/>
              <w:rPr>
                <w:rFonts w:ascii="Arial" w:eastAsia="宋体" w:hAnsi="Arial" w:cs="Arial"/>
              </w:rPr>
            </w:pPr>
            <w:r>
              <w:rPr>
                <w:rStyle w:val="ne-text"/>
                <w:rFonts w:ascii="Arial" w:eastAsia="宋体" w:hAnsi="Arial" w:cs="Arial"/>
              </w:rPr>
              <w:t>36.4fps</w:t>
            </w:r>
            <w:r w:rsidR="0078430F">
              <w:rPr>
                <w:rStyle w:val="ne-text"/>
                <w:rFonts w:ascii="Arial" w:eastAsia="宋体" w:hAnsi="Arial" w:cs="Arial"/>
              </w:rPr>
              <w:t xml:space="preserve"> </w:t>
            </w:r>
            <w:r>
              <w:rPr>
                <w:rStyle w:val="ne-text"/>
                <w:rFonts w:ascii="Arial" w:eastAsia="宋体" w:hAnsi="Arial" w:cs="Arial"/>
              </w:rPr>
              <w:t>(320x240)</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E638" w14:textId="77777777" w:rsidR="00010EE0" w:rsidRDefault="00393B24">
            <w:pPr>
              <w:rPr>
                <w:rFonts w:ascii="Arial" w:eastAsia="宋体" w:hAnsi="Arial" w:cs="Arial"/>
              </w:rPr>
            </w:pPr>
            <w:r>
              <w:rPr>
                <w:rFonts w:ascii="Arial" w:eastAsia="宋体" w:hAnsi="Arial" w:cs="Arial"/>
                <w:lang w:bidi="ar"/>
              </w:rPr>
              <w:t>8.5fps</w:t>
            </w:r>
            <w:r w:rsidR="0078430F">
              <w:rPr>
                <w:rFonts w:ascii="Arial" w:eastAsia="宋体" w:hAnsi="Arial" w:cs="Arial"/>
                <w:lang w:bidi="ar"/>
              </w:rPr>
              <w:t xml:space="preserve"> </w:t>
            </w:r>
            <w:r>
              <w:rPr>
                <w:rFonts w:ascii="Arial" w:eastAsia="宋体" w:hAnsi="Arial" w:cs="Arial"/>
                <w:lang w:bidi="ar"/>
              </w:rPr>
              <w:t>(1920 x 1080)</w:t>
            </w:r>
          </w:p>
        </w:tc>
      </w:tr>
      <w:tr w:rsidR="00010EE0" w14:paraId="7B3DE9D2"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DE0E5" w14:textId="77777777" w:rsidR="00010EE0" w:rsidRDefault="00393B24">
            <w:pPr>
              <w:pStyle w:val="a6"/>
              <w:rPr>
                <w:rFonts w:ascii="Arial" w:eastAsia="宋体" w:hAnsi="Arial" w:cs="Arial"/>
              </w:rPr>
            </w:pPr>
            <w:r>
              <w:rPr>
                <w:rStyle w:val="ne-text"/>
                <w:rFonts w:ascii="Arial" w:hAnsi="Arial" w:cs="Arial"/>
              </w:rPr>
              <w:t>SNR</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981AA" w14:textId="77777777" w:rsidR="00010EE0" w:rsidRDefault="00393B24">
            <w:pPr>
              <w:rPr>
                <w:rFonts w:ascii="Arial" w:eastAsia="宋体" w:hAnsi="Arial" w:cs="Arial"/>
              </w:rPr>
            </w:pPr>
            <w:r>
              <w:rPr>
                <w:rFonts w:ascii="Arial" w:eastAsia="宋体" w:hAnsi="Arial" w:cs="Arial"/>
                <w:lang w:bidi="ar"/>
              </w:rPr>
              <w:t>14.08stops</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33BE" w14:textId="77777777" w:rsidR="00010EE0" w:rsidRDefault="00393B24">
            <w:pPr>
              <w:rPr>
                <w:rFonts w:ascii="Arial" w:eastAsia="宋体" w:hAnsi="Arial" w:cs="Arial"/>
              </w:rPr>
            </w:pPr>
            <w:r>
              <w:rPr>
                <w:rFonts w:ascii="Arial" w:eastAsia="宋体" w:hAnsi="Arial" w:cs="Arial"/>
                <w:lang w:bidi="ar"/>
              </w:rPr>
              <w:t>11.4stops</w:t>
            </w:r>
          </w:p>
        </w:tc>
      </w:tr>
      <w:tr w:rsidR="00010EE0" w14:paraId="74B4B29C"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0096A" w14:textId="77777777" w:rsidR="00010EE0" w:rsidRDefault="00393B24">
            <w:pPr>
              <w:pStyle w:val="a6"/>
              <w:rPr>
                <w:rFonts w:ascii="Arial" w:eastAsia="宋体" w:hAnsi="Arial" w:cs="Arial"/>
              </w:rPr>
            </w:pPr>
            <w:r>
              <w:rPr>
                <w:rStyle w:val="ne-text"/>
                <w:rFonts w:ascii="Arial" w:hAnsi="Arial" w:cs="Arial"/>
              </w:rPr>
              <w:t>Dynamic Range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DF2E" w14:textId="77777777" w:rsidR="00010EE0" w:rsidRDefault="00393B24">
            <w:pPr>
              <w:rPr>
                <w:rFonts w:ascii="Arial" w:eastAsia="宋体" w:hAnsi="Arial" w:cs="Arial"/>
              </w:rPr>
            </w:pPr>
            <w:r>
              <w:rPr>
                <w:rFonts w:ascii="Arial" w:eastAsia="宋体" w:hAnsi="Arial" w:cs="Arial"/>
                <w:lang w:bidi="ar"/>
              </w:rPr>
              <w:t>14bit</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BFFA" w14:textId="77777777" w:rsidR="00010EE0" w:rsidRDefault="00393B24">
            <w:pPr>
              <w:rPr>
                <w:rFonts w:ascii="Arial" w:eastAsia="宋体" w:hAnsi="Arial" w:cs="Arial"/>
              </w:rPr>
            </w:pPr>
            <w:r>
              <w:rPr>
                <w:rFonts w:ascii="Arial" w:eastAsia="宋体" w:hAnsi="Arial" w:cs="Arial"/>
                <w:lang w:bidi="ar"/>
              </w:rPr>
              <w:t>11.43bit</w:t>
            </w:r>
          </w:p>
        </w:tc>
      </w:tr>
      <w:tr w:rsidR="00010EE0" w14:paraId="30969719" w14:textId="77777777">
        <w:trPr>
          <w:trHeight w:val="527"/>
          <w:jc w:val="center"/>
        </w:trPr>
        <w:tc>
          <w:tcPr>
            <w:tcW w:w="816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334EDE0" w14:textId="77777777" w:rsidR="00010EE0" w:rsidRDefault="00393B24">
            <w:pPr>
              <w:rPr>
                <w:rFonts w:ascii="Arial" w:eastAsia="宋体" w:hAnsi="Arial" w:cs="Arial"/>
              </w:rPr>
            </w:pPr>
            <w:r>
              <w:rPr>
                <w:rStyle w:val="ne-text"/>
                <w:rFonts w:ascii="Arial" w:eastAsia="宋体" w:hAnsi="Arial" w:cs="Arial"/>
                <w:b/>
                <w:bCs/>
                <w:lang w:bidi="ar"/>
              </w:rPr>
              <w:t>Data/Control</w:t>
            </w:r>
          </w:p>
        </w:tc>
      </w:tr>
      <w:tr w:rsidR="00010EE0" w14:paraId="2B1C6197"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6311" w14:textId="77777777" w:rsidR="00010EE0" w:rsidRDefault="00393B24">
            <w:pPr>
              <w:rPr>
                <w:rFonts w:ascii="Arial" w:eastAsia="宋体" w:hAnsi="Arial" w:cs="Arial"/>
              </w:rPr>
            </w:pPr>
            <w:r>
              <w:rPr>
                <w:rFonts w:ascii="Arial" w:eastAsia="宋体" w:hAnsi="Arial" w:cs="Arial"/>
                <w:lang w:bidi="ar"/>
              </w:rPr>
              <w:t>ADC</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83381" w14:textId="77777777" w:rsidR="00010EE0" w:rsidRDefault="00393B24">
            <w:pPr>
              <w:rPr>
                <w:rFonts w:ascii="Arial" w:eastAsia="宋体" w:hAnsi="Arial" w:cs="Arial"/>
              </w:rPr>
            </w:pPr>
            <w:r>
              <w:rPr>
                <w:rFonts w:ascii="Arial" w:eastAsia="宋体" w:hAnsi="Arial" w:cs="Arial"/>
                <w:lang w:bidi="ar"/>
              </w:rPr>
              <w:t>16bit</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CBBC6" w14:textId="77777777" w:rsidR="00010EE0" w:rsidRDefault="00393B24">
            <w:pPr>
              <w:rPr>
                <w:rFonts w:ascii="Arial" w:eastAsia="宋体" w:hAnsi="Arial" w:cs="Arial"/>
              </w:rPr>
            </w:pPr>
            <w:r>
              <w:rPr>
                <w:rFonts w:ascii="Arial" w:eastAsia="宋体" w:hAnsi="Arial" w:cs="Arial"/>
                <w:lang w:bidi="ar"/>
              </w:rPr>
              <w:t>12bit</w:t>
            </w:r>
          </w:p>
        </w:tc>
      </w:tr>
      <w:tr w:rsidR="00010EE0" w14:paraId="17D667F1"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9C58" w14:textId="77777777" w:rsidR="00010EE0" w:rsidRDefault="00393B24">
            <w:pPr>
              <w:rPr>
                <w:rFonts w:ascii="Arial" w:eastAsia="宋体" w:hAnsi="Arial" w:cs="Arial"/>
              </w:rPr>
            </w:pPr>
            <w:r>
              <w:rPr>
                <w:rFonts w:ascii="Arial" w:eastAsia="宋体" w:hAnsi="Arial" w:cs="Arial"/>
                <w:lang w:bidi="ar"/>
              </w:rPr>
              <w:t>Bin</w:t>
            </w:r>
            <w:r w:rsidR="0078430F">
              <w:rPr>
                <w:rFonts w:ascii="Arial" w:eastAsia="宋体" w:hAnsi="Arial" w:cs="Arial"/>
                <w:lang w:bidi="ar"/>
              </w:rPr>
              <w:t xml:space="preserve"> </w:t>
            </w:r>
            <w:r>
              <w:rPr>
                <w:rFonts w:ascii="Arial" w:eastAsia="宋体" w:hAnsi="Arial" w:cs="Arial"/>
                <w:lang w:bidi="ar"/>
              </w:rPr>
              <w:t>ADC</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2C88A" w14:textId="77777777" w:rsidR="00010EE0" w:rsidRDefault="00393B24">
            <w:pPr>
              <w:rPr>
                <w:rFonts w:ascii="Arial" w:eastAsia="宋体" w:hAnsi="Arial" w:cs="Arial"/>
              </w:rPr>
            </w:pPr>
            <w:r>
              <w:rPr>
                <w:rFonts w:ascii="Arial" w:eastAsia="宋体" w:hAnsi="Arial" w:cs="Arial"/>
                <w:lang w:bidi="ar"/>
              </w:rPr>
              <w:t>\</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4379E" w14:textId="77777777" w:rsidR="00010EE0" w:rsidRDefault="00393B24">
            <w:pPr>
              <w:rPr>
                <w:rFonts w:ascii="Arial" w:eastAsia="宋体" w:hAnsi="Arial" w:cs="Arial"/>
              </w:rPr>
            </w:pPr>
            <w:r>
              <w:rPr>
                <w:rFonts w:ascii="Arial" w:eastAsia="宋体" w:hAnsi="Arial" w:cs="Arial"/>
                <w:lang w:bidi="ar"/>
              </w:rPr>
              <w:t>\</w:t>
            </w:r>
          </w:p>
        </w:tc>
      </w:tr>
      <w:tr w:rsidR="00010EE0" w14:paraId="6C73E2FB"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E3D3A" w14:textId="77777777" w:rsidR="00010EE0" w:rsidRDefault="00393B24">
            <w:pPr>
              <w:rPr>
                <w:rFonts w:ascii="Arial" w:eastAsia="宋体" w:hAnsi="Arial" w:cs="Arial"/>
              </w:rPr>
            </w:pPr>
            <w:proofErr w:type="spellStart"/>
            <w:r>
              <w:rPr>
                <w:rFonts w:ascii="Arial" w:eastAsia="宋体" w:hAnsi="Arial" w:cs="Arial"/>
                <w:lang w:bidi="ar"/>
              </w:rPr>
              <w:t>HSpeed</w:t>
            </w:r>
            <w:proofErr w:type="spellEnd"/>
            <w:r w:rsidR="0078430F">
              <w:rPr>
                <w:rFonts w:ascii="Arial" w:eastAsia="宋体" w:hAnsi="Arial" w:cs="Arial"/>
                <w:lang w:bidi="ar"/>
              </w:rPr>
              <w:t xml:space="preserve"> </w:t>
            </w:r>
            <w:r>
              <w:rPr>
                <w:rFonts w:ascii="Arial" w:eastAsia="宋体" w:hAnsi="Arial" w:cs="Arial"/>
                <w:lang w:bidi="ar"/>
              </w:rPr>
              <w:t>ADC</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FA826" w14:textId="77777777" w:rsidR="00010EE0" w:rsidRDefault="00393B24">
            <w:pPr>
              <w:rPr>
                <w:rFonts w:ascii="Arial" w:eastAsia="宋体" w:hAnsi="Arial" w:cs="Arial"/>
              </w:rPr>
            </w:pPr>
            <w:r>
              <w:rPr>
                <w:rFonts w:ascii="Arial" w:eastAsia="宋体" w:hAnsi="Arial" w:cs="Arial"/>
                <w:lang w:bidi="ar"/>
              </w:rPr>
              <w:t>12bit</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277A0" w14:textId="77777777" w:rsidR="00010EE0" w:rsidRDefault="00393B24">
            <w:pPr>
              <w:rPr>
                <w:rFonts w:ascii="Arial" w:eastAsia="宋体" w:hAnsi="Arial" w:cs="Arial"/>
              </w:rPr>
            </w:pPr>
            <w:r>
              <w:rPr>
                <w:rFonts w:ascii="Arial" w:eastAsia="宋体" w:hAnsi="Arial" w:cs="Arial"/>
                <w:lang w:bidi="ar"/>
              </w:rPr>
              <w:t>\</w:t>
            </w:r>
          </w:p>
        </w:tc>
      </w:tr>
      <w:tr w:rsidR="00010EE0" w14:paraId="1AF27BA5"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9751" w14:textId="77777777" w:rsidR="00010EE0" w:rsidRDefault="00393B24">
            <w:pPr>
              <w:pStyle w:val="a6"/>
              <w:rPr>
                <w:rFonts w:ascii="Arial" w:eastAsia="宋体" w:hAnsi="Arial" w:cs="Arial"/>
              </w:rPr>
            </w:pPr>
            <w:r>
              <w:rPr>
                <w:rStyle w:val="ne-text"/>
                <w:rFonts w:ascii="Arial" w:hAnsi="Arial" w:cs="Arial"/>
              </w:rPr>
              <w:t>Acquisition Mode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4DA10" w14:textId="77777777" w:rsidR="00010EE0" w:rsidRDefault="00393B24">
            <w:pPr>
              <w:pStyle w:val="a6"/>
              <w:rPr>
                <w:rFonts w:ascii="Arial" w:eastAsia="宋体" w:hAnsi="Arial" w:cs="Arial"/>
              </w:rPr>
            </w:pPr>
            <w:r>
              <w:rPr>
                <w:rStyle w:val="ne-text"/>
                <w:rFonts w:ascii="Arial" w:hAnsi="Arial" w:cs="Arial"/>
              </w:rPr>
              <w:t>Continuous operation, software triggered</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E7745" w14:textId="77777777" w:rsidR="00010EE0" w:rsidRDefault="00393B24">
            <w:pPr>
              <w:pStyle w:val="a6"/>
              <w:rPr>
                <w:rFonts w:ascii="Arial" w:eastAsia="宋体" w:hAnsi="Arial" w:cs="Arial"/>
              </w:rPr>
            </w:pPr>
            <w:r>
              <w:rPr>
                <w:rStyle w:val="ne-text"/>
                <w:rFonts w:ascii="Arial" w:hAnsi="Arial" w:cs="Arial"/>
              </w:rPr>
              <w:t>Continuous operation, software triggered</w:t>
            </w:r>
          </w:p>
        </w:tc>
      </w:tr>
      <w:tr w:rsidR="00010EE0" w14:paraId="4DE5BADF"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E19DE" w14:textId="77777777" w:rsidR="00010EE0" w:rsidRDefault="00393B24">
            <w:pPr>
              <w:pStyle w:val="a6"/>
              <w:rPr>
                <w:rFonts w:ascii="Arial" w:eastAsia="宋体" w:hAnsi="Arial" w:cs="Arial"/>
              </w:rPr>
            </w:pPr>
            <w:r>
              <w:rPr>
                <w:rStyle w:val="ne-text"/>
                <w:rFonts w:ascii="Arial" w:hAnsi="Arial" w:cs="Arial"/>
              </w:rPr>
              <w:t>Analog Gain</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4AF0" w14:textId="77777777" w:rsidR="00010EE0" w:rsidRDefault="00393B24">
            <w:pPr>
              <w:rPr>
                <w:rFonts w:ascii="Arial" w:eastAsia="宋体" w:hAnsi="Arial" w:cs="Arial"/>
              </w:rPr>
            </w:pPr>
            <w:r>
              <w:rPr>
                <w:rFonts w:ascii="Arial" w:eastAsia="宋体" w:hAnsi="Arial" w:cs="Arial"/>
                <w:lang w:bidi="ar"/>
              </w:rPr>
              <w:t>-25dB - 460dB</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CB9B" w14:textId="77777777" w:rsidR="00010EE0" w:rsidRDefault="00393B24">
            <w:pPr>
              <w:rPr>
                <w:rFonts w:ascii="Arial" w:eastAsia="宋体" w:hAnsi="Arial" w:cs="Arial"/>
              </w:rPr>
            </w:pPr>
            <w:r>
              <w:rPr>
                <w:rFonts w:ascii="Arial" w:eastAsia="宋体" w:hAnsi="Arial" w:cs="Arial"/>
                <w:lang w:bidi="ar"/>
              </w:rPr>
              <w:t>0dB-350dB</w:t>
            </w:r>
          </w:p>
        </w:tc>
      </w:tr>
      <w:tr w:rsidR="00010EE0" w14:paraId="551972A1"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D462" w14:textId="77777777" w:rsidR="00010EE0" w:rsidRDefault="00393B24">
            <w:pPr>
              <w:pStyle w:val="a6"/>
              <w:rPr>
                <w:rFonts w:ascii="Arial" w:eastAsia="宋体" w:hAnsi="Arial" w:cs="Arial"/>
              </w:rPr>
            </w:pPr>
            <w:r>
              <w:rPr>
                <w:rStyle w:val="ne-text"/>
                <w:rFonts w:ascii="Arial" w:hAnsi="Arial" w:cs="Arial"/>
              </w:rPr>
              <w:t>Digital Gain</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65F22" w14:textId="77777777" w:rsidR="00010EE0" w:rsidRDefault="00393B24">
            <w:pPr>
              <w:pStyle w:val="a6"/>
              <w:rPr>
                <w:rFonts w:ascii="Arial" w:eastAsia="宋体" w:hAnsi="Arial" w:cs="Arial"/>
                <w:highlight w:val="yellow"/>
              </w:rPr>
            </w:pPr>
            <w:r>
              <w:rPr>
                <w:rStyle w:val="ne-text"/>
                <w:rFonts w:ascii="Arial" w:eastAsia="宋体" w:hAnsi="Arial" w:cs="Arial"/>
              </w:rPr>
              <w:t>461dB-820dB (Limited to 700dB)</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C89A7" w14:textId="77777777" w:rsidR="00010EE0" w:rsidRDefault="00393B24">
            <w:pPr>
              <w:rPr>
                <w:rFonts w:ascii="Arial" w:eastAsia="宋体" w:hAnsi="Arial" w:cs="Arial"/>
              </w:rPr>
            </w:pPr>
            <w:r>
              <w:rPr>
                <w:rFonts w:ascii="Arial" w:eastAsia="宋体" w:hAnsi="Arial" w:cs="Arial"/>
                <w:lang w:bidi="ar"/>
              </w:rPr>
              <w:t>351dB-600dB</w:t>
            </w:r>
          </w:p>
        </w:tc>
      </w:tr>
      <w:tr w:rsidR="00010EE0" w14:paraId="78808048"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F75B6" w14:textId="77777777" w:rsidR="00010EE0" w:rsidRDefault="00393B24">
            <w:pPr>
              <w:rPr>
                <w:rFonts w:ascii="Arial" w:eastAsia="宋体" w:hAnsi="Arial" w:cs="Arial"/>
              </w:rPr>
            </w:pPr>
            <w:r>
              <w:rPr>
                <w:rFonts w:ascii="Arial" w:eastAsia="宋体" w:hAnsi="Arial" w:cs="Arial"/>
                <w:lang w:bidi="ar"/>
              </w:rPr>
              <w:t>Unity</w:t>
            </w:r>
            <w:r w:rsidR="0078430F">
              <w:rPr>
                <w:rFonts w:ascii="Arial" w:eastAsia="宋体" w:hAnsi="Arial" w:cs="Arial"/>
                <w:lang w:bidi="ar"/>
              </w:rPr>
              <w:t xml:space="preserve"> </w:t>
            </w:r>
            <w:r>
              <w:rPr>
                <w:rFonts w:ascii="Arial" w:eastAsia="宋体" w:hAnsi="Arial" w:cs="Arial"/>
                <w:lang w:bidi="ar"/>
              </w:rPr>
              <w:t>Gain</w:t>
            </w:r>
          </w:p>
        </w:tc>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39E30" w14:textId="77777777" w:rsidR="00010EE0" w:rsidRDefault="00393B24">
            <w:pPr>
              <w:rPr>
                <w:rFonts w:ascii="Arial" w:eastAsia="宋体" w:hAnsi="Arial" w:cs="Arial"/>
              </w:rPr>
            </w:pPr>
            <w:r>
              <w:rPr>
                <w:rFonts w:ascii="Arial" w:eastAsia="宋体" w:hAnsi="Arial" w:cs="Arial"/>
              </w:rPr>
              <w:t>\</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84D76" w14:textId="77777777" w:rsidR="00010EE0" w:rsidRDefault="00393B24">
            <w:pPr>
              <w:rPr>
                <w:rFonts w:ascii="Arial" w:eastAsia="宋体" w:hAnsi="Arial" w:cs="Arial"/>
              </w:rPr>
            </w:pPr>
            <w:r>
              <w:rPr>
                <w:rFonts w:ascii="Arial" w:eastAsia="宋体" w:hAnsi="Arial" w:cs="Arial"/>
                <w:lang w:bidi="ar"/>
              </w:rPr>
              <w:t>68</w:t>
            </w:r>
          </w:p>
        </w:tc>
      </w:tr>
      <w:tr w:rsidR="00010EE0" w14:paraId="2EE7544B"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30E1" w14:textId="77777777" w:rsidR="00010EE0" w:rsidRDefault="00393B24">
            <w:pPr>
              <w:rPr>
                <w:rFonts w:ascii="Arial" w:eastAsia="宋体" w:hAnsi="Arial" w:cs="Arial"/>
              </w:rPr>
            </w:pPr>
            <w:r>
              <w:rPr>
                <w:rFonts w:ascii="Arial" w:eastAsia="宋体" w:hAnsi="Arial" w:cs="Arial"/>
                <w:lang w:bidi="ar"/>
              </w:rPr>
              <w:t>HCG</w:t>
            </w:r>
            <w:r w:rsidR="0078430F">
              <w:rPr>
                <w:rFonts w:ascii="Arial" w:eastAsia="宋体" w:hAnsi="Arial" w:cs="Arial"/>
                <w:lang w:bidi="ar"/>
              </w:rPr>
              <w:t xml:space="preserve"> </w:t>
            </w:r>
            <w:r>
              <w:rPr>
                <w:rFonts w:ascii="Arial" w:eastAsia="宋体" w:hAnsi="Arial" w:cs="Arial"/>
                <w:lang w:bidi="ar"/>
              </w:rPr>
              <w:t>Gain</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E2923" w14:textId="77777777" w:rsidR="00010EE0" w:rsidRDefault="00393B24">
            <w:pPr>
              <w:rPr>
                <w:rFonts w:ascii="Arial" w:eastAsia="宋体" w:hAnsi="Arial" w:cs="Arial"/>
              </w:rPr>
            </w:pPr>
            <w:r>
              <w:rPr>
                <w:rFonts w:ascii="Arial" w:eastAsia="宋体" w:hAnsi="Arial" w:cs="Arial"/>
                <w:lang w:bidi="ar"/>
              </w:rPr>
              <w:t>100</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D183B" w14:textId="77777777" w:rsidR="00010EE0" w:rsidRDefault="00393B24">
            <w:pPr>
              <w:rPr>
                <w:rFonts w:ascii="Arial" w:eastAsia="宋体" w:hAnsi="Arial" w:cs="Arial"/>
              </w:rPr>
            </w:pPr>
            <w:r>
              <w:rPr>
                <w:rFonts w:ascii="Arial" w:eastAsia="宋体" w:hAnsi="Arial" w:cs="Arial"/>
                <w:lang w:bidi="ar"/>
              </w:rPr>
              <w:t>106</w:t>
            </w:r>
          </w:p>
        </w:tc>
      </w:tr>
      <w:tr w:rsidR="00010EE0" w14:paraId="2273BB66"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984F" w14:textId="77777777" w:rsidR="00010EE0" w:rsidRDefault="00393B24">
            <w:pPr>
              <w:pStyle w:val="a6"/>
              <w:rPr>
                <w:rFonts w:ascii="Arial" w:eastAsia="宋体" w:hAnsi="Arial" w:cs="Arial"/>
              </w:rPr>
            </w:pPr>
            <w:r>
              <w:rPr>
                <w:rStyle w:val="ne-text"/>
                <w:rFonts w:ascii="Arial" w:hAnsi="Arial" w:cs="Arial"/>
              </w:rPr>
              <w:t>Exposure Time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1173" w14:textId="77777777" w:rsidR="00010EE0" w:rsidRDefault="00393B24">
            <w:pPr>
              <w:rPr>
                <w:rFonts w:ascii="Arial" w:eastAsia="宋体" w:hAnsi="Arial" w:cs="Arial"/>
              </w:rPr>
            </w:pPr>
            <w:r>
              <w:rPr>
                <w:rFonts w:ascii="Arial" w:eastAsia="宋体" w:hAnsi="Arial" w:cs="Arial"/>
                <w:lang w:bidi="ar"/>
              </w:rPr>
              <w:t>32μs-2000s</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4144" w14:textId="77777777" w:rsidR="00010EE0" w:rsidRDefault="00393B24">
            <w:pPr>
              <w:rPr>
                <w:rFonts w:ascii="Arial" w:eastAsia="宋体" w:hAnsi="Arial" w:cs="Arial"/>
              </w:rPr>
            </w:pPr>
            <w:r>
              <w:rPr>
                <w:rFonts w:ascii="Arial" w:eastAsia="宋体" w:hAnsi="Arial" w:cs="Arial"/>
                <w:lang w:bidi="ar"/>
              </w:rPr>
              <w:t>32μs~10s</w:t>
            </w:r>
          </w:p>
        </w:tc>
      </w:tr>
      <w:tr w:rsidR="00010EE0" w14:paraId="6487F4F6"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0EE5" w14:textId="77777777" w:rsidR="00010EE0" w:rsidRDefault="00393B24">
            <w:pPr>
              <w:pStyle w:val="a6"/>
              <w:rPr>
                <w:rFonts w:ascii="Arial" w:eastAsia="宋体" w:hAnsi="Arial" w:cs="Arial"/>
              </w:rPr>
            </w:pPr>
            <w:r>
              <w:rPr>
                <w:rStyle w:val="ne-text"/>
                <w:rFonts w:ascii="Arial" w:hAnsi="Arial" w:cs="Arial"/>
              </w:rPr>
              <w:lastRenderedPageBreak/>
              <w:t>Exposure Control</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550A" w14:textId="77777777" w:rsidR="00010EE0" w:rsidRDefault="00393B24">
            <w:pPr>
              <w:pStyle w:val="a6"/>
              <w:rPr>
                <w:rFonts w:ascii="Arial" w:eastAsia="宋体" w:hAnsi="Arial" w:cs="Arial"/>
              </w:rPr>
            </w:pPr>
            <w:r>
              <w:rPr>
                <w:rStyle w:val="ne-text"/>
                <w:rFonts w:ascii="Arial" w:hAnsi="Arial" w:cs="Arial"/>
              </w:rPr>
              <w:t>Auto/Manual</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1F0C" w14:textId="77777777" w:rsidR="00010EE0" w:rsidRDefault="00393B24">
            <w:pPr>
              <w:pStyle w:val="a6"/>
              <w:rPr>
                <w:rFonts w:ascii="Arial" w:eastAsia="宋体" w:hAnsi="Arial" w:cs="Arial"/>
              </w:rPr>
            </w:pPr>
            <w:r>
              <w:rPr>
                <w:rStyle w:val="ne-text"/>
                <w:rFonts w:ascii="Arial" w:hAnsi="Arial" w:cs="Arial"/>
              </w:rPr>
              <w:t>Auto/Manual</w:t>
            </w:r>
          </w:p>
        </w:tc>
      </w:tr>
      <w:tr w:rsidR="00010EE0" w14:paraId="7AA14B43"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D66E5" w14:textId="77777777" w:rsidR="00010EE0" w:rsidRDefault="00393B24">
            <w:pPr>
              <w:pStyle w:val="a6"/>
              <w:rPr>
                <w:rFonts w:ascii="Arial" w:eastAsia="宋体" w:hAnsi="Arial" w:cs="Arial"/>
              </w:rPr>
            </w:pPr>
            <w:r>
              <w:rPr>
                <w:rStyle w:val="ne-text"/>
                <w:rFonts w:ascii="Arial" w:hAnsi="Arial" w:cs="Arial"/>
              </w:rPr>
              <w:t>Data Format</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13DC0" w14:textId="77777777" w:rsidR="00010EE0" w:rsidRDefault="00393B24">
            <w:pPr>
              <w:rPr>
                <w:rFonts w:ascii="Arial" w:eastAsia="宋体" w:hAnsi="Arial" w:cs="Arial"/>
              </w:rPr>
            </w:pPr>
            <w:r>
              <w:rPr>
                <w:rFonts w:ascii="Arial" w:eastAsia="宋体" w:hAnsi="Arial" w:cs="Arial"/>
                <w:lang w:bidi="ar"/>
              </w:rPr>
              <w:t>RAW8</w:t>
            </w:r>
            <w:r>
              <w:rPr>
                <w:rFonts w:ascii="Arial" w:eastAsia="宋体" w:hAnsi="Arial" w:cs="Arial"/>
                <w:lang w:bidi="ar"/>
              </w:rPr>
              <w:t>、</w:t>
            </w:r>
            <w:r>
              <w:rPr>
                <w:rFonts w:ascii="Arial" w:eastAsia="宋体" w:hAnsi="Arial" w:cs="Arial"/>
                <w:lang w:bidi="ar"/>
              </w:rPr>
              <w:t>RAW16</w:t>
            </w:r>
            <w:r>
              <w:rPr>
                <w:rFonts w:ascii="Arial" w:eastAsia="宋体" w:hAnsi="Arial" w:cs="Arial"/>
                <w:lang w:bidi="ar"/>
              </w:rPr>
              <w:t>、</w:t>
            </w:r>
            <w:r>
              <w:rPr>
                <w:rFonts w:ascii="Arial" w:eastAsia="宋体" w:hAnsi="Arial" w:cs="Arial"/>
                <w:lang w:bidi="ar"/>
              </w:rPr>
              <w:t>RGB24</w:t>
            </w:r>
            <w:r>
              <w:rPr>
                <w:rFonts w:ascii="Arial" w:eastAsia="宋体" w:hAnsi="Arial" w:cs="Arial"/>
                <w:lang w:bidi="ar"/>
              </w:rPr>
              <w:t>、</w:t>
            </w:r>
            <w:r>
              <w:rPr>
                <w:rFonts w:ascii="Arial" w:eastAsia="宋体" w:hAnsi="Arial" w:cs="Arial"/>
                <w:lang w:bidi="ar"/>
              </w:rPr>
              <w:t>Mono8</w:t>
            </w:r>
            <w:r>
              <w:rPr>
                <w:rFonts w:ascii="Arial" w:eastAsia="宋体" w:hAnsi="Arial" w:cs="Arial"/>
                <w:lang w:bidi="ar"/>
              </w:rPr>
              <w:t>、</w:t>
            </w:r>
            <w:r>
              <w:rPr>
                <w:rFonts w:ascii="Arial" w:eastAsia="宋体" w:hAnsi="Arial" w:cs="Arial"/>
                <w:lang w:bidi="ar"/>
              </w:rPr>
              <w:t>Mono16</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D16F" w14:textId="77777777" w:rsidR="00010EE0" w:rsidRDefault="00393B24">
            <w:pPr>
              <w:rPr>
                <w:rFonts w:ascii="Arial" w:eastAsia="宋体" w:hAnsi="Arial" w:cs="Arial"/>
              </w:rPr>
            </w:pPr>
            <w:r>
              <w:rPr>
                <w:rFonts w:ascii="Arial" w:eastAsia="宋体" w:hAnsi="Arial" w:cs="Arial"/>
                <w:lang w:bidi="ar"/>
              </w:rPr>
              <w:t>RAW8</w:t>
            </w:r>
            <w:r>
              <w:rPr>
                <w:rFonts w:ascii="Arial" w:eastAsia="宋体" w:hAnsi="Arial" w:cs="Arial"/>
                <w:lang w:bidi="ar"/>
              </w:rPr>
              <w:t>、</w:t>
            </w:r>
            <w:r>
              <w:rPr>
                <w:rFonts w:ascii="Arial" w:eastAsia="宋体" w:hAnsi="Arial" w:cs="Arial"/>
                <w:lang w:bidi="ar"/>
              </w:rPr>
              <w:t>RAW16</w:t>
            </w:r>
            <w:r>
              <w:rPr>
                <w:rFonts w:ascii="Arial" w:eastAsia="宋体" w:hAnsi="Arial" w:cs="Arial"/>
                <w:lang w:bidi="ar"/>
              </w:rPr>
              <w:t>、</w:t>
            </w:r>
            <w:r>
              <w:rPr>
                <w:rFonts w:ascii="Arial" w:eastAsia="宋体" w:hAnsi="Arial" w:cs="Arial"/>
                <w:lang w:bidi="ar"/>
              </w:rPr>
              <w:t>Mono8</w:t>
            </w:r>
            <w:r>
              <w:rPr>
                <w:rFonts w:ascii="Arial" w:eastAsia="宋体" w:hAnsi="Arial" w:cs="Arial"/>
                <w:lang w:bidi="ar"/>
              </w:rPr>
              <w:t>、</w:t>
            </w:r>
            <w:r>
              <w:rPr>
                <w:rFonts w:ascii="Arial" w:eastAsia="宋体" w:hAnsi="Arial" w:cs="Arial"/>
                <w:lang w:bidi="ar"/>
              </w:rPr>
              <w:t>Mono16</w:t>
            </w:r>
          </w:p>
        </w:tc>
      </w:tr>
      <w:tr w:rsidR="00010EE0" w14:paraId="7341CDA5"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15589" w14:textId="77777777" w:rsidR="00010EE0" w:rsidRDefault="00393B24">
            <w:pPr>
              <w:pStyle w:val="a6"/>
              <w:rPr>
                <w:rFonts w:ascii="Arial" w:eastAsia="宋体" w:hAnsi="Arial" w:cs="Arial"/>
              </w:rPr>
            </w:pPr>
            <w:r>
              <w:rPr>
                <w:rStyle w:val="ne-text"/>
                <w:rFonts w:ascii="Arial" w:hAnsi="Arial" w:cs="Arial"/>
              </w:rPr>
              <w:t>White Balance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B168D" w14:textId="77777777" w:rsidR="00010EE0" w:rsidRDefault="00393B24">
            <w:pPr>
              <w:pStyle w:val="a6"/>
              <w:rPr>
                <w:rFonts w:ascii="Arial" w:eastAsia="宋体" w:hAnsi="Arial" w:cs="Arial"/>
              </w:rPr>
            </w:pPr>
            <w:r>
              <w:rPr>
                <w:rStyle w:val="ne-text"/>
                <w:rFonts w:ascii="Arial" w:hAnsi="Arial" w:cs="Arial"/>
              </w:rPr>
              <w:t>Auto/manual</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F863" w14:textId="77777777" w:rsidR="00010EE0" w:rsidRDefault="00393B24">
            <w:pPr>
              <w:rPr>
                <w:rFonts w:ascii="Arial" w:eastAsia="宋体" w:hAnsi="Arial" w:cs="Arial"/>
              </w:rPr>
            </w:pPr>
            <w:r>
              <w:rPr>
                <w:rStyle w:val="ne-text"/>
                <w:rFonts w:ascii="Arial" w:hAnsi="Arial" w:cs="Arial"/>
              </w:rPr>
              <w:t>Auto/manual</w:t>
            </w:r>
          </w:p>
        </w:tc>
      </w:tr>
      <w:tr w:rsidR="00010EE0" w14:paraId="662DEEA8"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B316C" w14:textId="77777777" w:rsidR="00010EE0" w:rsidRDefault="00393B24">
            <w:pPr>
              <w:pStyle w:val="a6"/>
              <w:rPr>
                <w:rFonts w:ascii="Arial" w:eastAsia="宋体" w:hAnsi="Arial" w:cs="Arial"/>
              </w:rPr>
            </w:pPr>
            <w:r>
              <w:rPr>
                <w:rStyle w:val="ne-text"/>
                <w:rFonts w:ascii="Arial" w:hAnsi="Arial" w:cs="Arial"/>
              </w:rPr>
              <w:t>Output Format</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3C717" w14:textId="77777777" w:rsidR="00010EE0" w:rsidRDefault="00393B24">
            <w:pPr>
              <w:pStyle w:val="a6"/>
              <w:rPr>
                <w:rFonts w:ascii="Arial" w:eastAsia="宋体" w:hAnsi="Arial" w:cs="Arial"/>
              </w:rPr>
            </w:pPr>
            <w:r>
              <w:rPr>
                <w:rStyle w:val="ne-text"/>
                <w:rFonts w:ascii="Arial" w:hAnsi="Arial" w:cs="Arial"/>
              </w:rPr>
              <w:t>Raw</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8270" w14:textId="77777777" w:rsidR="00010EE0" w:rsidRDefault="00393B24">
            <w:pPr>
              <w:pStyle w:val="a6"/>
              <w:rPr>
                <w:rFonts w:ascii="Arial" w:eastAsia="宋体" w:hAnsi="Arial" w:cs="Arial"/>
              </w:rPr>
            </w:pPr>
            <w:r>
              <w:rPr>
                <w:rStyle w:val="ne-text"/>
                <w:rFonts w:ascii="Arial" w:hAnsi="Arial" w:cs="Arial"/>
              </w:rPr>
              <w:t>Raw</w:t>
            </w:r>
          </w:p>
        </w:tc>
      </w:tr>
      <w:tr w:rsidR="00010EE0" w14:paraId="3FEB4136"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9996C" w14:textId="77777777" w:rsidR="00010EE0" w:rsidRDefault="00393B24">
            <w:pPr>
              <w:pStyle w:val="a6"/>
              <w:rPr>
                <w:rFonts w:ascii="Arial" w:eastAsia="宋体" w:hAnsi="Arial" w:cs="Arial"/>
              </w:rPr>
            </w:pPr>
            <w:r>
              <w:rPr>
                <w:rStyle w:val="ne-text"/>
                <w:rFonts w:ascii="Arial" w:hAnsi="Arial" w:cs="Arial"/>
              </w:rPr>
              <w:t>Software Bin</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F7769" w14:textId="77777777" w:rsidR="00010EE0" w:rsidRDefault="00393B24">
            <w:pPr>
              <w:rPr>
                <w:rFonts w:ascii="Arial" w:eastAsia="宋体" w:hAnsi="Arial" w:cs="Arial"/>
              </w:rPr>
            </w:pPr>
            <w:r>
              <w:rPr>
                <w:rFonts w:ascii="Arial" w:eastAsia="宋体" w:hAnsi="Arial" w:cs="Arial"/>
                <w:lang w:bidi="ar"/>
              </w:rPr>
              <w:t>Bin2 Bin3 Bin4</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D34E" w14:textId="77777777" w:rsidR="00010EE0" w:rsidRDefault="00393B24">
            <w:pPr>
              <w:rPr>
                <w:rFonts w:ascii="Arial" w:eastAsia="宋体" w:hAnsi="Arial" w:cs="Arial"/>
              </w:rPr>
            </w:pPr>
            <w:r>
              <w:rPr>
                <w:rFonts w:ascii="Arial" w:eastAsia="宋体" w:hAnsi="Arial" w:cs="Arial"/>
                <w:lang w:bidi="ar"/>
              </w:rPr>
              <w:t>Bin1 Bin2</w:t>
            </w:r>
          </w:p>
        </w:tc>
      </w:tr>
      <w:tr w:rsidR="00010EE0" w14:paraId="6EB49866"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18158" w14:textId="77777777" w:rsidR="00010EE0" w:rsidRDefault="00393B24">
            <w:pPr>
              <w:pStyle w:val="a6"/>
              <w:rPr>
                <w:rFonts w:ascii="Arial" w:eastAsia="宋体" w:hAnsi="Arial" w:cs="Arial"/>
              </w:rPr>
            </w:pPr>
            <w:r>
              <w:rPr>
                <w:rStyle w:val="ne-text"/>
                <w:rFonts w:ascii="Arial" w:hAnsi="Arial" w:cs="Arial"/>
              </w:rPr>
              <w:t>Offset(recommend)</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E6CE" w14:textId="77777777" w:rsidR="00010EE0" w:rsidRDefault="00393B24">
            <w:pPr>
              <w:rPr>
                <w:rFonts w:ascii="Arial" w:eastAsia="宋体" w:hAnsi="Arial" w:cs="Arial"/>
              </w:rPr>
            </w:pPr>
            <w:r>
              <w:rPr>
                <w:rFonts w:ascii="Arial" w:eastAsia="宋体" w:hAnsi="Arial" w:cs="Arial"/>
                <w:lang w:bidi="ar"/>
              </w:rPr>
              <w:t>50</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264DF" w14:textId="77777777" w:rsidR="00010EE0" w:rsidRDefault="00393B24">
            <w:pPr>
              <w:rPr>
                <w:rFonts w:ascii="Arial" w:eastAsia="宋体" w:hAnsi="Arial" w:cs="Arial"/>
              </w:rPr>
            </w:pPr>
            <w:r>
              <w:rPr>
                <w:rFonts w:ascii="Arial" w:eastAsia="宋体" w:hAnsi="Arial" w:cs="Arial"/>
                <w:lang w:bidi="ar"/>
              </w:rPr>
              <w:t>\</w:t>
            </w:r>
          </w:p>
        </w:tc>
      </w:tr>
      <w:tr w:rsidR="00010EE0" w14:paraId="4D7906B2" w14:textId="77777777">
        <w:trPr>
          <w:trHeight w:val="527"/>
          <w:jc w:val="center"/>
        </w:trPr>
        <w:tc>
          <w:tcPr>
            <w:tcW w:w="816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214775A5" w14:textId="77777777" w:rsidR="00010EE0" w:rsidRDefault="00393B24">
            <w:pPr>
              <w:rPr>
                <w:rFonts w:ascii="Arial" w:eastAsia="宋体" w:hAnsi="Arial" w:cs="Arial"/>
              </w:rPr>
            </w:pPr>
            <w:r>
              <w:rPr>
                <w:rStyle w:val="ne-text"/>
                <w:rFonts w:ascii="Arial" w:eastAsia="宋体" w:hAnsi="Arial" w:cs="Arial"/>
                <w:b/>
                <w:bCs/>
                <w:lang w:bidi="ar"/>
              </w:rPr>
              <w:t>Function</w:t>
            </w:r>
          </w:p>
        </w:tc>
      </w:tr>
      <w:tr w:rsidR="00010EE0" w14:paraId="766C949B"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2A6A4" w14:textId="77777777" w:rsidR="00010EE0" w:rsidRDefault="00393B24">
            <w:pPr>
              <w:pStyle w:val="a6"/>
              <w:rPr>
                <w:rFonts w:ascii="Arial" w:eastAsia="宋体" w:hAnsi="Arial" w:cs="Arial"/>
              </w:rPr>
            </w:pPr>
            <w:r>
              <w:rPr>
                <w:rStyle w:val="ne-text"/>
                <w:rFonts w:ascii="Arial" w:hAnsi="Arial" w:cs="Arial"/>
              </w:rPr>
              <w:t>Delta-T</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FC275" w14:textId="77777777" w:rsidR="00010EE0" w:rsidRDefault="00393B24">
            <w:pPr>
              <w:pStyle w:val="a6"/>
              <w:rPr>
                <w:rFonts w:ascii="Arial" w:eastAsia="宋体" w:hAnsi="Arial" w:cs="Arial"/>
              </w:rPr>
            </w:pPr>
            <w:r>
              <w:rPr>
                <w:rStyle w:val="ne-text"/>
                <w:rFonts w:ascii="Arial" w:hAnsi="Arial" w:cs="Arial"/>
              </w:rPr>
              <w:t>30℃-35℃ (tested at the environment temperature of 30℃)</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3FD64" w14:textId="77777777" w:rsidR="00010EE0" w:rsidRDefault="00393B24">
            <w:pPr>
              <w:rPr>
                <w:rFonts w:ascii="Arial" w:eastAsia="宋体" w:hAnsi="Arial" w:cs="Arial"/>
              </w:rPr>
            </w:pPr>
            <w:r>
              <w:rPr>
                <w:rFonts w:ascii="Arial" w:eastAsia="宋体" w:hAnsi="Arial" w:cs="Arial"/>
                <w:lang w:bidi="ar"/>
              </w:rPr>
              <w:t>\</w:t>
            </w:r>
          </w:p>
        </w:tc>
      </w:tr>
      <w:tr w:rsidR="00010EE0" w14:paraId="3A95A7FF" w14:textId="77777777">
        <w:trPr>
          <w:trHeight w:val="527"/>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DEFC0" w14:textId="77777777" w:rsidR="00010EE0" w:rsidRDefault="00393B24">
            <w:pPr>
              <w:pStyle w:val="a6"/>
              <w:rPr>
                <w:rFonts w:ascii="Arial" w:eastAsia="宋体" w:hAnsi="Arial" w:cs="Arial"/>
              </w:rPr>
            </w:pPr>
            <w:r>
              <w:rPr>
                <w:rStyle w:val="ne-text"/>
                <w:rFonts w:ascii="Arial" w:hAnsi="Arial" w:cs="Arial"/>
              </w:rPr>
              <w:t xml:space="preserve">Power </w:t>
            </w:r>
            <w:r w:rsidR="0078430F">
              <w:rPr>
                <w:rStyle w:val="ne-text"/>
                <w:rFonts w:ascii="Arial" w:hAnsi="Arial" w:cs="Arial"/>
              </w:rPr>
              <w:t>o</w:t>
            </w:r>
            <w:r>
              <w:rPr>
                <w:rStyle w:val="ne-text"/>
                <w:rFonts w:ascii="Arial" w:hAnsi="Arial" w:cs="Arial"/>
              </w:rPr>
              <w:t>f Heating Tube</w:t>
            </w:r>
          </w:p>
        </w:tc>
        <w:tc>
          <w:tcPr>
            <w:tcW w:w="3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72E3" w14:textId="77777777" w:rsidR="00010EE0" w:rsidRDefault="00393B24">
            <w:pPr>
              <w:rPr>
                <w:rFonts w:ascii="Arial" w:eastAsia="宋体" w:hAnsi="Arial" w:cs="Arial"/>
              </w:rPr>
            </w:pPr>
            <w:r>
              <w:rPr>
                <w:rFonts w:ascii="Arial" w:eastAsia="宋体" w:hAnsi="Arial" w:cs="Arial"/>
                <w:lang w:bidi="ar"/>
              </w:rPr>
              <w:t>2.88W</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B5C02" w14:textId="77777777" w:rsidR="00010EE0" w:rsidRDefault="00393B24">
            <w:pPr>
              <w:rPr>
                <w:rFonts w:ascii="Arial" w:eastAsia="宋体" w:hAnsi="Arial" w:cs="Arial"/>
              </w:rPr>
            </w:pPr>
            <w:r>
              <w:rPr>
                <w:rFonts w:ascii="Arial" w:eastAsia="宋体" w:hAnsi="Arial" w:cs="Arial"/>
                <w:lang w:bidi="ar"/>
              </w:rPr>
              <w:t>\</w:t>
            </w:r>
          </w:p>
        </w:tc>
      </w:tr>
    </w:tbl>
    <w:p w14:paraId="1A5AB15D" w14:textId="77777777" w:rsidR="00010EE0" w:rsidRDefault="00010EE0">
      <w:pPr>
        <w:widowControl w:val="0"/>
        <w:spacing w:before="120" w:after="120" w:line="360" w:lineRule="auto"/>
        <w:ind w:rightChars="100" w:right="240"/>
        <w:jc w:val="both"/>
        <w:rPr>
          <w:rFonts w:ascii="Arial" w:eastAsia="宋体" w:hAnsi="Arial"/>
          <w:kern w:val="2"/>
        </w:rPr>
      </w:pPr>
    </w:p>
    <w:p w14:paraId="2452FA74"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*Note: The full well capacity of ASI2600MC Air is 50Ke by default. At gain -25, the full well capacity can be extended to 73Ke. </w:t>
      </w:r>
    </w:p>
    <w:p w14:paraId="1E5EFA6D" w14:textId="77777777" w:rsidR="00010EE0" w:rsidRDefault="00393B24">
      <w:pPr>
        <w:rPr>
          <w:rFonts w:ascii="Arial" w:eastAsia="宋体" w:hAnsi="Arial"/>
          <w:kern w:val="2"/>
        </w:rPr>
      </w:pPr>
      <w:r>
        <w:rPr>
          <w:rFonts w:ascii="Arial" w:eastAsia="宋体" w:hAnsi="Arial"/>
          <w:kern w:val="2"/>
        </w:rPr>
        <w:br w:type="page"/>
      </w:r>
    </w:p>
    <w:p w14:paraId="3CB9E99C"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9" w:name="_Toc175053790"/>
      <w:r>
        <w:rPr>
          <w:rFonts w:cs="Arial"/>
          <w:bCs/>
          <w:sz w:val="28"/>
          <w:szCs w:val="32"/>
        </w:rPr>
        <w:lastRenderedPageBreak/>
        <w:t>Product Related Certification</w:t>
      </w:r>
      <w:bookmarkEnd w:id="9"/>
    </w:p>
    <w:p w14:paraId="4343E07C"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The product meets the following certification requirements:</w:t>
      </w:r>
    </w:p>
    <w:tbl>
      <w:tblPr>
        <w:tblStyle w:val="a7"/>
        <w:tblW w:w="0" w:type="auto"/>
        <w:tblLook w:val="04A0" w:firstRow="1" w:lastRow="0" w:firstColumn="1" w:lastColumn="0" w:noHBand="0" w:noVBand="1"/>
      </w:tblPr>
      <w:tblGrid>
        <w:gridCol w:w="3652"/>
        <w:gridCol w:w="4870"/>
      </w:tblGrid>
      <w:tr w:rsidR="00010EE0" w14:paraId="34F803CC" w14:textId="77777777">
        <w:trPr>
          <w:trHeight w:val="839"/>
        </w:trPr>
        <w:tc>
          <w:tcPr>
            <w:tcW w:w="3652" w:type="dxa"/>
            <w:shd w:val="clear" w:color="auto" w:fill="D8D8D8" w:themeFill="background1" w:themeFillShade="D8"/>
            <w:vAlign w:val="center"/>
          </w:tcPr>
          <w:p w14:paraId="1E07D495" w14:textId="77777777" w:rsidR="00010EE0" w:rsidRDefault="00393B24">
            <w:pPr>
              <w:widowControl/>
              <w:jc w:val="center"/>
              <w:rPr>
                <w:rFonts w:ascii="Arial" w:eastAsiaTheme="minorEastAsia" w:hAnsi="Arial" w:cs="Arial"/>
                <w:b/>
                <w:bCs/>
              </w:rPr>
            </w:pPr>
            <w:r>
              <w:rPr>
                <w:rFonts w:ascii="Arial" w:eastAsia="宋体" w:hAnsi="Arial" w:cs="Arial"/>
                <w:b/>
                <w:bCs/>
              </w:rPr>
              <w:t>Certificate</w:t>
            </w:r>
          </w:p>
        </w:tc>
        <w:tc>
          <w:tcPr>
            <w:tcW w:w="4870" w:type="dxa"/>
            <w:shd w:val="clear" w:color="auto" w:fill="D8D8D8" w:themeFill="background1" w:themeFillShade="D8"/>
            <w:vAlign w:val="center"/>
          </w:tcPr>
          <w:p w14:paraId="2D73224F" w14:textId="77777777" w:rsidR="00010EE0" w:rsidRDefault="00393B24">
            <w:pPr>
              <w:widowControl/>
              <w:jc w:val="center"/>
              <w:rPr>
                <w:rFonts w:ascii="Arial" w:eastAsiaTheme="minorEastAsia" w:hAnsi="Arial" w:cs="Arial"/>
                <w:b/>
                <w:bCs/>
              </w:rPr>
            </w:pPr>
            <w:r>
              <w:rPr>
                <w:rFonts w:ascii="Arial" w:eastAsia="宋体" w:hAnsi="Arial" w:cs="Arial"/>
                <w:b/>
                <w:bCs/>
              </w:rPr>
              <w:t>Token</w:t>
            </w:r>
          </w:p>
        </w:tc>
      </w:tr>
      <w:tr w:rsidR="00010EE0" w14:paraId="262B0E0C" w14:textId="77777777">
        <w:trPr>
          <w:trHeight w:val="839"/>
        </w:trPr>
        <w:tc>
          <w:tcPr>
            <w:tcW w:w="3652" w:type="dxa"/>
            <w:vAlign w:val="center"/>
          </w:tcPr>
          <w:p w14:paraId="29B66D72" w14:textId="77777777" w:rsidR="00010EE0" w:rsidRDefault="00393B24">
            <w:pPr>
              <w:widowControl/>
              <w:jc w:val="center"/>
              <w:rPr>
                <w:rFonts w:ascii="Arial" w:eastAsiaTheme="minorEastAsia" w:hAnsi="Arial" w:cs="Arial"/>
              </w:rPr>
            </w:pPr>
            <w:r>
              <w:rPr>
                <w:rFonts w:ascii="Arial" w:eastAsiaTheme="minorEastAsia" w:hAnsi="Arial" w:cs="Arial"/>
              </w:rPr>
              <w:t>CE</w:t>
            </w:r>
          </w:p>
        </w:tc>
        <w:tc>
          <w:tcPr>
            <w:tcW w:w="4870" w:type="dxa"/>
            <w:vAlign w:val="center"/>
          </w:tcPr>
          <w:p w14:paraId="56917B11"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color w:val="000000"/>
              </w:rPr>
              <w:drawing>
                <wp:inline distT="0" distB="0" distL="0" distR="0" wp14:anchorId="25A75E75" wp14:editId="20DF75FD">
                  <wp:extent cx="551180" cy="307340"/>
                  <wp:effectExtent l="0" t="0" r="12700" b="12700"/>
                  <wp:docPr id="127" name="图片 127" descr="https://wdcdn.qpic.cn/MTY4ODg1NzQ5MzU2MzUwMQ_787785_pZ__6XS-k35eGm92_1709729777?w=533&amp;h=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https://wdcdn.qpic.cn/MTY4ODg1NzQ5MzU2MzUwMQ_787785_pZ__6XS-k35eGm92_1709729777?w=533&amp;h=2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51180" cy="307340"/>
                          </a:xfrm>
                          <a:prstGeom prst="rect">
                            <a:avLst/>
                          </a:prstGeom>
                          <a:noFill/>
                          <a:ln>
                            <a:noFill/>
                          </a:ln>
                        </pic:spPr>
                      </pic:pic>
                    </a:graphicData>
                  </a:graphic>
                </wp:inline>
              </w:drawing>
            </w:r>
          </w:p>
        </w:tc>
      </w:tr>
      <w:tr w:rsidR="00010EE0" w14:paraId="0D02A1D3" w14:textId="77777777">
        <w:trPr>
          <w:trHeight w:val="839"/>
        </w:trPr>
        <w:tc>
          <w:tcPr>
            <w:tcW w:w="3652" w:type="dxa"/>
            <w:vAlign w:val="center"/>
          </w:tcPr>
          <w:p w14:paraId="5CC6B827" w14:textId="77777777" w:rsidR="00010EE0" w:rsidRDefault="00393B24">
            <w:pPr>
              <w:widowControl/>
              <w:jc w:val="center"/>
              <w:rPr>
                <w:rFonts w:ascii="Arial" w:eastAsiaTheme="minorEastAsia" w:hAnsi="Arial" w:cs="Arial"/>
              </w:rPr>
            </w:pPr>
            <w:r>
              <w:rPr>
                <w:rFonts w:ascii="Arial" w:eastAsiaTheme="minorEastAsia" w:hAnsi="Arial" w:cs="Arial"/>
              </w:rPr>
              <w:t>RCM</w:t>
            </w:r>
          </w:p>
        </w:tc>
        <w:tc>
          <w:tcPr>
            <w:tcW w:w="4870" w:type="dxa"/>
            <w:vAlign w:val="center"/>
          </w:tcPr>
          <w:p w14:paraId="4E93892F"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14:anchorId="37BE2954" wp14:editId="15443AC2">
                  <wp:extent cx="404495" cy="338455"/>
                  <wp:effectExtent l="0" t="0" r="6985" b="1206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6"/>
                          <a:stretch>
                            <a:fillRect/>
                          </a:stretch>
                        </pic:blipFill>
                        <pic:spPr>
                          <a:xfrm>
                            <a:off x="0" y="0"/>
                            <a:ext cx="404495" cy="338455"/>
                          </a:xfrm>
                          <a:prstGeom prst="rect">
                            <a:avLst/>
                          </a:prstGeom>
                        </pic:spPr>
                      </pic:pic>
                    </a:graphicData>
                  </a:graphic>
                </wp:inline>
              </w:drawing>
            </w:r>
          </w:p>
        </w:tc>
      </w:tr>
      <w:tr w:rsidR="00010EE0" w14:paraId="4BA58745" w14:textId="77777777">
        <w:trPr>
          <w:trHeight w:val="839"/>
        </w:trPr>
        <w:tc>
          <w:tcPr>
            <w:tcW w:w="3652" w:type="dxa"/>
            <w:vAlign w:val="center"/>
          </w:tcPr>
          <w:p w14:paraId="3906D5A6" w14:textId="77777777" w:rsidR="00010EE0" w:rsidRDefault="00393B24">
            <w:pPr>
              <w:widowControl/>
              <w:jc w:val="center"/>
              <w:rPr>
                <w:rFonts w:ascii="Arial" w:eastAsiaTheme="minorEastAsia" w:hAnsi="Arial" w:cs="Arial"/>
              </w:rPr>
            </w:pPr>
            <w:proofErr w:type="spellStart"/>
            <w:r>
              <w:rPr>
                <w:rFonts w:ascii="Arial" w:eastAsiaTheme="minorEastAsia" w:hAnsi="Arial" w:cs="Arial"/>
              </w:rPr>
              <w:t>Rohs</w:t>
            </w:r>
            <w:proofErr w:type="spellEnd"/>
          </w:p>
        </w:tc>
        <w:tc>
          <w:tcPr>
            <w:tcW w:w="4870" w:type="dxa"/>
            <w:vAlign w:val="center"/>
          </w:tcPr>
          <w:p w14:paraId="563F0B68"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14:anchorId="758EE3A3" wp14:editId="05BFE924">
                  <wp:extent cx="763270" cy="488950"/>
                  <wp:effectExtent l="0" t="0" r="13970" b="1397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7"/>
                          <a:stretch>
                            <a:fillRect/>
                          </a:stretch>
                        </pic:blipFill>
                        <pic:spPr>
                          <a:xfrm>
                            <a:off x="0" y="0"/>
                            <a:ext cx="763270" cy="488950"/>
                          </a:xfrm>
                          <a:prstGeom prst="rect">
                            <a:avLst/>
                          </a:prstGeom>
                        </pic:spPr>
                      </pic:pic>
                    </a:graphicData>
                  </a:graphic>
                </wp:inline>
              </w:drawing>
            </w:r>
          </w:p>
        </w:tc>
      </w:tr>
      <w:tr w:rsidR="00010EE0" w14:paraId="6CF4AF6A" w14:textId="77777777">
        <w:trPr>
          <w:trHeight w:val="839"/>
        </w:trPr>
        <w:tc>
          <w:tcPr>
            <w:tcW w:w="3652" w:type="dxa"/>
            <w:vAlign w:val="center"/>
          </w:tcPr>
          <w:p w14:paraId="284350E3" w14:textId="77777777" w:rsidR="00010EE0" w:rsidRDefault="00393B24">
            <w:pPr>
              <w:widowControl/>
              <w:jc w:val="center"/>
              <w:rPr>
                <w:rFonts w:ascii="Arial" w:eastAsiaTheme="minorEastAsia" w:hAnsi="Arial" w:cs="Arial"/>
              </w:rPr>
            </w:pPr>
            <w:r>
              <w:rPr>
                <w:rFonts w:ascii="Arial" w:eastAsiaTheme="minorEastAsia" w:hAnsi="Arial" w:cs="Arial"/>
              </w:rPr>
              <w:t>WEEE</w:t>
            </w:r>
          </w:p>
        </w:tc>
        <w:tc>
          <w:tcPr>
            <w:tcW w:w="4870" w:type="dxa"/>
            <w:vAlign w:val="center"/>
          </w:tcPr>
          <w:p w14:paraId="3982E0BE"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14:anchorId="2E5FC68C" wp14:editId="2B50B2BE">
                  <wp:extent cx="856615" cy="416560"/>
                  <wp:effectExtent l="0" t="0" r="12065" b="1016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8">
                            <a:lum bright="6000"/>
                          </a:blip>
                          <a:stretch>
                            <a:fillRect/>
                          </a:stretch>
                        </pic:blipFill>
                        <pic:spPr>
                          <a:xfrm>
                            <a:off x="0" y="0"/>
                            <a:ext cx="856615" cy="416560"/>
                          </a:xfrm>
                          <a:prstGeom prst="rect">
                            <a:avLst/>
                          </a:prstGeom>
                        </pic:spPr>
                      </pic:pic>
                    </a:graphicData>
                  </a:graphic>
                </wp:inline>
              </w:drawing>
            </w:r>
          </w:p>
        </w:tc>
      </w:tr>
      <w:tr w:rsidR="00010EE0" w14:paraId="5321F897" w14:textId="77777777">
        <w:trPr>
          <w:trHeight w:val="839"/>
        </w:trPr>
        <w:tc>
          <w:tcPr>
            <w:tcW w:w="3652" w:type="dxa"/>
            <w:vAlign w:val="center"/>
          </w:tcPr>
          <w:p w14:paraId="01FA5FE9" w14:textId="77777777" w:rsidR="00010EE0" w:rsidRDefault="00393B24">
            <w:pPr>
              <w:ind w:right="240"/>
              <w:jc w:val="center"/>
              <w:rPr>
                <w:rFonts w:ascii="Arial" w:eastAsiaTheme="minorEastAsia" w:hAnsi="Arial" w:cs="Arial"/>
              </w:rPr>
            </w:pPr>
            <w:r>
              <w:rPr>
                <w:rFonts w:ascii="Arial" w:eastAsiaTheme="minorEastAsia" w:hAnsi="Arial" w:cs="Arial"/>
              </w:rPr>
              <w:t>FCC ID: 2A7R3-ASICamera Air</w:t>
            </w:r>
          </w:p>
        </w:tc>
        <w:tc>
          <w:tcPr>
            <w:tcW w:w="4870" w:type="dxa"/>
            <w:vAlign w:val="center"/>
          </w:tcPr>
          <w:p w14:paraId="7D3E1E6B"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0" distR="0" simplePos="0" relativeHeight="251658240" behindDoc="1" locked="0" layoutInCell="1" allowOverlap="1" wp14:anchorId="51E5DA3F" wp14:editId="79F277B4">
                  <wp:simplePos x="0" y="0"/>
                  <wp:positionH relativeFrom="column">
                    <wp:posOffset>1232535</wp:posOffset>
                  </wp:positionH>
                  <wp:positionV relativeFrom="paragraph">
                    <wp:posOffset>58420</wp:posOffset>
                  </wp:positionV>
                  <wp:extent cx="412115" cy="379095"/>
                  <wp:effectExtent l="0" t="0" r="14605" b="1905"/>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9"/>
                          <a:stretch>
                            <a:fillRect/>
                          </a:stretch>
                        </pic:blipFill>
                        <pic:spPr>
                          <a:xfrm>
                            <a:off x="0" y="0"/>
                            <a:ext cx="412115" cy="379095"/>
                          </a:xfrm>
                          <a:prstGeom prst="rect">
                            <a:avLst/>
                          </a:prstGeom>
                        </pic:spPr>
                      </pic:pic>
                    </a:graphicData>
                  </a:graphic>
                </wp:anchor>
              </w:drawing>
            </w:r>
          </w:p>
        </w:tc>
      </w:tr>
      <w:tr w:rsidR="00010EE0" w14:paraId="38D9EF0C" w14:textId="77777777">
        <w:trPr>
          <w:trHeight w:val="839"/>
        </w:trPr>
        <w:tc>
          <w:tcPr>
            <w:tcW w:w="3652" w:type="dxa"/>
            <w:vAlign w:val="center"/>
          </w:tcPr>
          <w:p w14:paraId="594AA43A" w14:textId="77777777" w:rsidR="00010EE0" w:rsidRDefault="00393B24">
            <w:pPr>
              <w:widowControl/>
              <w:jc w:val="center"/>
              <w:rPr>
                <w:rFonts w:ascii="Arial" w:eastAsiaTheme="minorEastAsia" w:hAnsi="Arial" w:cs="Arial"/>
              </w:rPr>
            </w:pPr>
            <w:r>
              <w:rPr>
                <w:rFonts w:ascii="Arial" w:eastAsiaTheme="minorEastAsia" w:hAnsi="Arial" w:cs="Arial"/>
              </w:rPr>
              <w:t>IC: 28392-ASICamera Air</w:t>
            </w:r>
          </w:p>
        </w:tc>
        <w:tc>
          <w:tcPr>
            <w:tcW w:w="4870" w:type="dxa"/>
            <w:vAlign w:val="center"/>
          </w:tcPr>
          <w:p w14:paraId="1F8B2A13"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14:anchorId="65E725E8" wp14:editId="6FA61650">
                  <wp:extent cx="354330" cy="307340"/>
                  <wp:effectExtent l="0" t="0" r="11430" b="1270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0"/>
                          <a:stretch>
                            <a:fillRect/>
                          </a:stretch>
                        </pic:blipFill>
                        <pic:spPr>
                          <a:xfrm>
                            <a:off x="0" y="0"/>
                            <a:ext cx="354330" cy="307340"/>
                          </a:xfrm>
                          <a:prstGeom prst="rect">
                            <a:avLst/>
                          </a:prstGeom>
                        </pic:spPr>
                      </pic:pic>
                    </a:graphicData>
                  </a:graphic>
                </wp:inline>
              </w:drawing>
            </w:r>
          </w:p>
        </w:tc>
      </w:tr>
      <w:tr w:rsidR="00010EE0" w14:paraId="5F95A3E6" w14:textId="77777777">
        <w:trPr>
          <w:trHeight w:val="839"/>
        </w:trPr>
        <w:tc>
          <w:tcPr>
            <w:tcW w:w="3652" w:type="dxa"/>
            <w:vAlign w:val="center"/>
          </w:tcPr>
          <w:p w14:paraId="1BB47887" w14:textId="77777777" w:rsidR="00010EE0" w:rsidRDefault="00393B24">
            <w:pPr>
              <w:widowControl/>
              <w:jc w:val="center"/>
              <w:rPr>
                <w:rFonts w:ascii="Arial" w:eastAsiaTheme="minorEastAsia" w:hAnsi="Arial" w:cs="Arial"/>
              </w:rPr>
            </w:pPr>
            <w:r>
              <w:rPr>
                <w:rFonts w:ascii="Arial" w:eastAsiaTheme="minorEastAsia" w:hAnsi="Arial" w:cs="Arial"/>
              </w:rPr>
              <w:t>MIC(TELEC)</w:t>
            </w:r>
            <w:r>
              <w:rPr>
                <w:rFonts w:ascii="Arial" w:eastAsiaTheme="minorEastAsia" w:hAnsi="Arial" w:cs="Arial"/>
              </w:rPr>
              <w:t>：</w:t>
            </w:r>
            <w:r>
              <w:rPr>
                <w:rFonts w:ascii="Arial" w:eastAsiaTheme="minorEastAsia" w:hAnsi="Arial" w:cs="Arial"/>
              </w:rPr>
              <w:t>211-240612</w:t>
            </w:r>
          </w:p>
        </w:tc>
        <w:tc>
          <w:tcPr>
            <w:tcW w:w="4870" w:type="dxa"/>
            <w:vAlign w:val="center"/>
          </w:tcPr>
          <w:p w14:paraId="75808C5C" w14:textId="77777777" w:rsidR="00010EE0" w:rsidRDefault="00393B24">
            <w:pPr>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noProof/>
                <w:color w:val="000000"/>
              </w:rPr>
              <w:drawing>
                <wp:inline distT="0" distB="0" distL="0" distR="0" wp14:anchorId="51B2DD84" wp14:editId="55E904DE">
                  <wp:extent cx="756285" cy="343535"/>
                  <wp:effectExtent l="0" t="0" r="5715" b="6985"/>
                  <wp:docPr id="128" name="图片 128" descr="https://wdcdn.qpic.cn/MTY4ODg1NzQ5MzU2MzUwMQ_552451_QnIAH02fOGtzJVVY_1709729880?w=715&amp;h=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https://wdcdn.qpic.cn/MTY4ODg1NzQ5MzU2MzUwMQ_552451_QnIAH02fOGtzJVVY_1709729880?w=715&amp;h=3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56285" cy="343535"/>
                          </a:xfrm>
                          <a:prstGeom prst="rect">
                            <a:avLst/>
                          </a:prstGeom>
                          <a:noFill/>
                          <a:ln>
                            <a:noFill/>
                          </a:ln>
                        </pic:spPr>
                      </pic:pic>
                    </a:graphicData>
                  </a:graphic>
                </wp:inline>
              </w:drawing>
            </w:r>
          </w:p>
        </w:tc>
      </w:tr>
    </w:tbl>
    <w:p w14:paraId="0ABD9FC6" w14:textId="77777777" w:rsidR="00010EE0" w:rsidRDefault="00393B24">
      <w:pPr>
        <w:rPr>
          <w:rFonts w:ascii="Arial" w:eastAsia="宋体" w:hAnsi="Arial"/>
          <w:kern w:val="2"/>
        </w:rPr>
      </w:pPr>
      <w:r>
        <w:rPr>
          <w:rFonts w:ascii="Arial" w:eastAsia="宋体" w:hAnsi="Arial"/>
          <w:kern w:val="2"/>
        </w:rPr>
        <w:br w:type="page"/>
      </w:r>
    </w:p>
    <w:p w14:paraId="27A73404"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0" w:name="_Toc175053791"/>
      <w:r>
        <w:rPr>
          <w:rFonts w:cs="Arial"/>
          <w:bCs/>
          <w:sz w:val="28"/>
          <w:szCs w:val="32"/>
        </w:rPr>
        <w:lastRenderedPageBreak/>
        <w:t>Quantum Efficiency and Read Noise</w:t>
      </w:r>
      <w:bookmarkEnd w:id="10"/>
    </w:p>
    <w:p w14:paraId="54834310"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Quantum efficiency</w:t>
      </w:r>
      <w:r w:rsidR="0078430F">
        <w:rPr>
          <w:rFonts w:ascii="Arial" w:eastAsia="宋体" w:hAnsi="Arial"/>
          <w:b/>
          <w:bCs/>
          <w:kern w:val="2"/>
        </w:rPr>
        <w:t xml:space="preserve"> </w:t>
      </w:r>
      <w:r>
        <w:rPr>
          <w:rFonts w:ascii="Arial" w:eastAsia="宋体" w:hAnsi="Arial"/>
          <w:b/>
          <w:bCs/>
          <w:kern w:val="2"/>
        </w:rPr>
        <w:t>(QE) - Main sensor</w:t>
      </w:r>
    </w:p>
    <w:p w14:paraId="4AB08CD6"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The QE peak value of ASI2600MC Air's main sensor is estimated to be about 80%. </w:t>
      </w:r>
    </w:p>
    <w:p w14:paraId="7217C747" w14:textId="77777777" w:rsidR="00010EE0" w:rsidRDefault="00393B24">
      <w:pPr>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676C9269" wp14:editId="4B39B736">
            <wp:extent cx="4990465" cy="3552190"/>
            <wp:effectExtent l="0" t="0" r="8255" b="13970"/>
            <wp:docPr id="8" name="图片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
                    <pic:cNvPicPr>
                      <a:picLocks noChangeAspect="1"/>
                    </pic:cNvPicPr>
                  </pic:nvPicPr>
                  <pic:blipFill>
                    <a:blip r:embed="rId32"/>
                    <a:stretch>
                      <a:fillRect/>
                    </a:stretch>
                  </pic:blipFill>
                  <pic:spPr>
                    <a:xfrm>
                      <a:off x="0" y="0"/>
                      <a:ext cx="4990465" cy="3552190"/>
                    </a:xfrm>
                    <a:prstGeom prst="rect">
                      <a:avLst/>
                    </a:prstGeom>
                  </pic:spPr>
                </pic:pic>
              </a:graphicData>
            </a:graphic>
          </wp:inline>
        </w:drawing>
      </w:r>
    </w:p>
    <w:p w14:paraId="1544F152"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Quantum efficiency</w:t>
      </w:r>
      <w:r w:rsidR="0078430F">
        <w:rPr>
          <w:rFonts w:ascii="Arial" w:eastAsia="宋体" w:hAnsi="Arial"/>
          <w:b/>
          <w:bCs/>
          <w:kern w:val="2"/>
        </w:rPr>
        <w:t xml:space="preserve"> </w:t>
      </w:r>
      <w:r>
        <w:rPr>
          <w:rFonts w:ascii="Arial" w:eastAsia="宋体" w:hAnsi="Arial"/>
          <w:b/>
          <w:bCs/>
          <w:kern w:val="2"/>
        </w:rPr>
        <w:t>(QE) - Guide sensor</w:t>
      </w:r>
    </w:p>
    <w:p w14:paraId="10EA9A74"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The QE peak value of ASI2600MC Air's guide sensor is estimated to be about 92%. </w:t>
      </w:r>
    </w:p>
    <w:p w14:paraId="13340872" w14:textId="77777777" w:rsidR="00010EE0" w:rsidRDefault="00393B24">
      <w:pPr>
        <w:widowControl w:val="0"/>
        <w:spacing w:before="120" w:after="120" w:line="360" w:lineRule="auto"/>
        <w:ind w:rightChars="100" w:right="24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noProof/>
          <w:color w:val="000000"/>
        </w:rPr>
        <w:lastRenderedPageBreak/>
        <w:drawing>
          <wp:inline distT="0" distB="0" distL="114300" distR="114300" wp14:anchorId="00367022" wp14:editId="43786FD7">
            <wp:extent cx="4939030" cy="2469515"/>
            <wp:effectExtent l="0" t="0" r="13970" b="14605"/>
            <wp:docPr id="22" name="图片 22" descr="导星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导星QE"/>
                    <pic:cNvPicPr>
                      <a:picLocks noChangeAspect="1"/>
                    </pic:cNvPicPr>
                  </pic:nvPicPr>
                  <pic:blipFill>
                    <a:blip r:embed="rId33"/>
                    <a:stretch>
                      <a:fillRect/>
                    </a:stretch>
                  </pic:blipFill>
                  <pic:spPr>
                    <a:xfrm>
                      <a:off x="0" y="0"/>
                      <a:ext cx="4939030" cy="2469515"/>
                    </a:xfrm>
                    <a:prstGeom prst="rect">
                      <a:avLst/>
                    </a:prstGeom>
                  </pic:spPr>
                </pic:pic>
              </a:graphicData>
            </a:graphic>
          </wp:inline>
        </w:drawing>
      </w:r>
    </w:p>
    <w:p w14:paraId="4E34A8A6"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Read noise</w:t>
      </w:r>
    </w:p>
    <w:p w14:paraId="5536BABA"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 xml:space="preserve">Extended full well mode: </w:t>
      </w:r>
      <w:r>
        <w:rPr>
          <w:rFonts w:ascii="Arial" w:eastAsia="宋体" w:hAnsi="Arial"/>
          <w:kern w:val="2"/>
        </w:rPr>
        <w:t>ASI2600MC Air's full well capacity can be extended to 73Ke, which is 1.46 times the IMX571 sensor with a basic full well capacity of 50ke.</w:t>
      </w:r>
    </w:p>
    <w:p w14:paraId="188859C0" w14:textId="5286DC05" w:rsidR="00010EE0" w:rsidRPr="00C87064" w:rsidRDefault="00393B24" w:rsidP="00C87064">
      <w:pPr>
        <w:widowControl w:val="0"/>
        <w:spacing w:before="120" w:after="120" w:line="360" w:lineRule="auto"/>
        <w:ind w:leftChars="100" w:left="240" w:rightChars="100" w:right="240" w:firstLineChars="200" w:firstLine="480"/>
        <w:jc w:val="both"/>
        <w:rPr>
          <w:rFonts w:ascii="Arial" w:eastAsia="宋体" w:hAnsi="Arial" w:hint="eastAsia"/>
          <w:kern w:val="2"/>
        </w:rPr>
      </w:pPr>
      <w:r>
        <w:rPr>
          <w:rFonts w:ascii="Arial" w:eastAsia="宋体" w:hAnsi="Arial"/>
          <w:kern w:val="2"/>
        </w:rPr>
        <w:t xml:space="preserve">(Pixels will get saturated, causing the image to be overexposed, when the full well capacity is over 73Ke.) </w:t>
      </w:r>
    </w:p>
    <w:p w14:paraId="5B706F48" w14:textId="7646C727" w:rsidR="00C87064" w:rsidRDefault="00C87064">
      <w:pPr>
        <w:widowControl w:val="0"/>
        <w:spacing w:before="120" w:after="120" w:line="360" w:lineRule="auto"/>
        <w:ind w:rightChars="100" w:right="240"/>
        <w:jc w:val="center"/>
        <w:rPr>
          <w:rFonts w:asciiTheme="minorEastAsia" w:eastAsiaTheme="minorEastAsia" w:hAnsiTheme="minorEastAsia" w:cstheme="minorEastAsia" w:hint="eastAsia"/>
        </w:rPr>
      </w:pPr>
      <w:r w:rsidRPr="00C87064">
        <w:rPr>
          <w:rFonts w:asciiTheme="minorEastAsia" w:eastAsiaTheme="minorEastAsia" w:hAnsiTheme="minorEastAsia" w:cstheme="minorEastAsia"/>
          <w:noProof/>
        </w:rPr>
        <w:lastRenderedPageBreak/>
        <w:drawing>
          <wp:inline distT="0" distB="0" distL="0" distR="0" wp14:anchorId="67A4E092" wp14:editId="7385FCF9">
            <wp:extent cx="4777740" cy="7459980"/>
            <wp:effectExtent l="0" t="0" r="3810" b="7620"/>
            <wp:docPr id="33" name="图片 33" descr="C:\Users\Tang\Documents\WXWork\1688850501836217\Cache\Image\2024-08\企业微信截图_1724132970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g\Documents\WXWork\1688850501836217\Cache\Image\2024-08\企业微信截图_172413297057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7740" cy="7459980"/>
                    </a:xfrm>
                    <a:prstGeom prst="rect">
                      <a:avLst/>
                    </a:prstGeom>
                    <a:noFill/>
                    <a:ln>
                      <a:noFill/>
                    </a:ln>
                  </pic:spPr>
                </pic:pic>
              </a:graphicData>
            </a:graphic>
          </wp:inline>
        </w:drawing>
      </w:r>
    </w:p>
    <w:p w14:paraId="41E7EA40"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1" w:name="_Toc175053792"/>
      <w:r>
        <w:rPr>
          <w:rFonts w:cs="Arial"/>
          <w:bCs/>
          <w:sz w:val="28"/>
          <w:szCs w:val="32"/>
        </w:rPr>
        <w:t>Analog to Digital Converter (ADC)</w:t>
      </w:r>
      <w:bookmarkEnd w:id="11"/>
    </w:p>
    <w:p w14:paraId="7912685F"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ASI2600MC Air has a built-in 16bit ADC. It supports the custom ROI partial readout mode, resulting in a faster frame rate at the smaller ROI </w:t>
      </w:r>
      <w:r>
        <w:rPr>
          <w:rFonts w:ascii="Arial" w:eastAsia="宋体" w:hAnsi="Arial"/>
          <w:kern w:val="2"/>
        </w:rPr>
        <w:lastRenderedPageBreak/>
        <w:t>resolutions.</w:t>
      </w:r>
    </w:p>
    <w:p w14:paraId="523AFD8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Below are the maximum speeds of ASI2600MC Air running at different USB transmission modes in 16bit mode:</w:t>
      </w:r>
    </w:p>
    <w:tbl>
      <w:tblPr>
        <w:tblW w:w="8066" w:type="dxa"/>
        <w:tblInd w:w="136" w:type="dxa"/>
        <w:tblLayout w:type="fixed"/>
        <w:tblLook w:val="04A0" w:firstRow="1" w:lastRow="0" w:firstColumn="1" w:lastColumn="0" w:noHBand="0" w:noVBand="1"/>
      </w:tblPr>
      <w:tblGrid>
        <w:gridCol w:w="1646"/>
        <w:gridCol w:w="2155"/>
        <w:gridCol w:w="1559"/>
        <w:gridCol w:w="2693"/>
        <w:gridCol w:w="13"/>
      </w:tblGrid>
      <w:tr w:rsidR="00010EE0" w14:paraId="35CA85ED" w14:textId="77777777">
        <w:trPr>
          <w:trHeight w:val="527"/>
        </w:trPr>
        <w:tc>
          <w:tcPr>
            <w:tcW w:w="8066" w:type="dxa"/>
            <w:gridSpan w:val="5"/>
            <w:tcBorders>
              <w:top w:val="single" w:sz="4" w:space="0" w:color="auto"/>
              <w:left w:val="single" w:sz="4" w:space="0" w:color="auto"/>
              <w:bottom w:val="single" w:sz="4" w:space="0" w:color="auto"/>
              <w:right w:val="single" w:sz="4" w:space="0" w:color="auto"/>
            </w:tcBorders>
            <w:noWrap/>
            <w:vAlign w:val="center"/>
          </w:tcPr>
          <w:p w14:paraId="3C1CBEA5" w14:textId="77777777" w:rsidR="00010EE0" w:rsidRDefault="00393B24">
            <w:pPr>
              <w:jc w:val="center"/>
              <w:textAlignment w:val="center"/>
              <w:rPr>
                <w:rFonts w:ascii="Arial" w:eastAsia="宋体" w:hAnsi="Arial" w:cs="Arial"/>
              </w:rPr>
            </w:pPr>
            <w:r>
              <w:rPr>
                <w:rFonts w:ascii="Arial" w:eastAsia="宋体" w:hAnsi="Arial" w:cs="Arial"/>
                <w:color w:val="000000"/>
              </w:rPr>
              <w:t xml:space="preserve">ASI2600MC </w:t>
            </w:r>
            <w:r>
              <w:rPr>
                <w:rFonts w:ascii="Arial" w:eastAsia="宋体" w:hAnsi="Arial" w:cs="Arial"/>
              </w:rPr>
              <w:t>Air</w:t>
            </w:r>
            <w:r>
              <w:rPr>
                <w:rFonts w:ascii="Arial" w:eastAsia="宋体" w:hAnsi="Arial" w:cs="Arial"/>
                <w:color w:val="000000"/>
              </w:rPr>
              <w:t xml:space="preserve"> </w:t>
            </w:r>
            <w:r>
              <w:rPr>
                <w:rFonts w:ascii="Arial" w:eastAsia="宋体" w:hAnsi="Arial" w:cs="Arial" w:hint="eastAsia"/>
                <w:color w:val="000000"/>
              </w:rPr>
              <w:t>F</w:t>
            </w:r>
            <w:r>
              <w:rPr>
                <w:rFonts w:ascii="Arial" w:eastAsia="宋体" w:hAnsi="Arial" w:cs="Arial"/>
                <w:color w:val="000000"/>
              </w:rPr>
              <w:t xml:space="preserve">rame </w:t>
            </w:r>
            <w:r>
              <w:rPr>
                <w:rFonts w:ascii="Arial" w:eastAsia="宋体" w:hAnsi="Arial" w:cs="Arial" w:hint="eastAsia"/>
                <w:color w:val="000000"/>
              </w:rPr>
              <w:t>R</w:t>
            </w:r>
            <w:r>
              <w:rPr>
                <w:rFonts w:ascii="Arial" w:eastAsia="宋体" w:hAnsi="Arial" w:cs="Arial"/>
                <w:color w:val="000000"/>
              </w:rPr>
              <w:t>ate</w:t>
            </w:r>
          </w:p>
        </w:tc>
      </w:tr>
      <w:tr w:rsidR="00010EE0" w14:paraId="611F76C6" w14:textId="77777777">
        <w:trPr>
          <w:gridAfter w:val="1"/>
          <w:wAfter w:w="13" w:type="dxa"/>
          <w:trHeight w:val="527"/>
        </w:trPr>
        <w:tc>
          <w:tcPr>
            <w:tcW w:w="3801" w:type="dxa"/>
            <w:gridSpan w:val="2"/>
            <w:tcBorders>
              <w:top w:val="single" w:sz="4" w:space="0" w:color="auto"/>
              <w:left w:val="single" w:sz="4" w:space="0" w:color="auto"/>
              <w:bottom w:val="single" w:sz="4" w:space="0" w:color="auto"/>
              <w:right w:val="single" w:sz="4" w:space="0" w:color="auto"/>
            </w:tcBorders>
            <w:noWrap/>
            <w:vAlign w:val="center"/>
          </w:tcPr>
          <w:p w14:paraId="3580A19A" w14:textId="77777777" w:rsidR="00010EE0" w:rsidRDefault="00393B24">
            <w:pPr>
              <w:jc w:val="center"/>
              <w:textAlignment w:val="center"/>
              <w:rPr>
                <w:rFonts w:ascii="Arial" w:eastAsia="宋体" w:hAnsi="Arial" w:cs="Arial"/>
                <w:color w:val="000000"/>
              </w:rPr>
            </w:pPr>
            <w:r>
              <w:rPr>
                <w:rFonts w:ascii="Arial" w:eastAsia="宋体" w:hAnsi="Arial" w:cs="Arial"/>
                <w:color w:val="000000"/>
              </w:rPr>
              <w:t xml:space="preserve">Frame rate (IMX571) </w:t>
            </w:r>
          </w:p>
        </w:tc>
        <w:tc>
          <w:tcPr>
            <w:tcW w:w="4252" w:type="dxa"/>
            <w:gridSpan w:val="2"/>
            <w:tcBorders>
              <w:top w:val="single" w:sz="4" w:space="0" w:color="auto"/>
              <w:left w:val="nil"/>
              <w:bottom w:val="single" w:sz="4" w:space="0" w:color="auto"/>
              <w:right w:val="single" w:sz="4" w:space="0" w:color="auto"/>
            </w:tcBorders>
            <w:vAlign w:val="center"/>
          </w:tcPr>
          <w:p w14:paraId="22C455E2" w14:textId="77777777" w:rsidR="00010EE0" w:rsidRDefault="00393B24">
            <w:pPr>
              <w:jc w:val="center"/>
              <w:textAlignment w:val="center"/>
              <w:rPr>
                <w:rFonts w:ascii="Arial" w:eastAsia="宋体" w:hAnsi="Arial" w:cs="Arial"/>
                <w:color w:val="000000"/>
              </w:rPr>
            </w:pPr>
            <w:r>
              <w:rPr>
                <w:rFonts w:ascii="Arial" w:eastAsia="宋体" w:hAnsi="Arial" w:cs="Arial"/>
                <w:color w:val="000000"/>
              </w:rPr>
              <w:t>Frame rate (SC2210)</w:t>
            </w:r>
          </w:p>
        </w:tc>
      </w:tr>
      <w:tr w:rsidR="00010EE0" w14:paraId="2A945AC8" w14:textId="77777777">
        <w:trPr>
          <w:gridAfter w:val="1"/>
          <w:wAfter w:w="13" w:type="dxa"/>
          <w:trHeight w:val="527"/>
        </w:trPr>
        <w:tc>
          <w:tcPr>
            <w:tcW w:w="1646" w:type="dxa"/>
            <w:tcBorders>
              <w:top w:val="single" w:sz="4" w:space="0" w:color="auto"/>
              <w:left w:val="single" w:sz="4" w:space="0" w:color="000000"/>
              <w:bottom w:val="single" w:sz="4" w:space="0" w:color="000000"/>
              <w:right w:val="single" w:sz="4" w:space="0" w:color="000000"/>
            </w:tcBorders>
            <w:noWrap/>
            <w:vAlign w:val="center"/>
          </w:tcPr>
          <w:p w14:paraId="0F1C6233" w14:textId="77777777" w:rsidR="00010EE0" w:rsidRDefault="00393B24">
            <w:pPr>
              <w:jc w:val="center"/>
              <w:rPr>
                <w:rFonts w:ascii="Arial" w:eastAsia="宋体" w:hAnsi="Arial" w:cs="Arial"/>
                <w:color w:val="000000"/>
              </w:rPr>
            </w:pPr>
            <w:r>
              <w:rPr>
                <w:rFonts w:ascii="Arial" w:eastAsia="宋体" w:hAnsi="Arial" w:cs="Arial"/>
                <w:color w:val="000000"/>
              </w:rPr>
              <w:t>Resolution</w:t>
            </w:r>
          </w:p>
        </w:tc>
        <w:tc>
          <w:tcPr>
            <w:tcW w:w="2155" w:type="dxa"/>
            <w:tcBorders>
              <w:top w:val="single" w:sz="4" w:space="0" w:color="auto"/>
              <w:left w:val="nil"/>
              <w:bottom w:val="single" w:sz="4" w:space="0" w:color="000000"/>
              <w:right w:val="single" w:sz="4" w:space="0" w:color="auto"/>
            </w:tcBorders>
            <w:noWrap/>
            <w:vAlign w:val="center"/>
          </w:tcPr>
          <w:p w14:paraId="4EEFF0F4" w14:textId="77777777" w:rsidR="00010EE0" w:rsidRDefault="00393B24">
            <w:pPr>
              <w:jc w:val="center"/>
              <w:textAlignment w:val="center"/>
              <w:rPr>
                <w:rFonts w:ascii="Arial" w:eastAsia="宋体" w:hAnsi="Arial" w:cs="Arial"/>
                <w:color w:val="000000"/>
              </w:rPr>
            </w:pPr>
            <w:r>
              <w:rPr>
                <w:rFonts w:ascii="Arial" w:eastAsia="宋体" w:hAnsi="Arial" w:cs="Arial"/>
                <w:color w:val="000000"/>
              </w:rPr>
              <w:t>RAW8</w:t>
            </w:r>
          </w:p>
        </w:tc>
        <w:tc>
          <w:tcPr>
            <w:tcW w:w="1559" w:type="dxa"/>
            <w:tcBorders>
              <w:top w:val="single" w:sz="4" w:space="0" w:color="auto"/>
              <w:left w:val="single" w:sz="4" w:space="0" w:color="auto"/>
              <w:bottom w:val="single" w:sz="4" w:space="0" w:color="000000"/>
              <w:right w:val="single" w:sz="4" w:space="0" w:color="000000"/>
            </w:tcBorders>
            <w:vAlign w:val="center"/>
          </w:tcPr>
          <w:p w14:paraId="65FBA3D8" w14:textId="77777777" w:rsidR="00010EE0" w:rsidRDefault="00393B24">
            <w:pPr>
              <w:jc w:val="center"/>
              <w:textAlignment w:val="center"/>
              <w:rPr>
                <w:rFonts w:ascii="Arial" w:eastAsia="宋体" w:hAnsi="Arial" w:cs="Arial"/>
                <w:color w:val="000000"/>
              </w:rPr>
            </w:pPr>
            <w:r>
              <w:rPr>
                <w:rFonts w:ascii="Arial" w:eastAsia="宋体" w:hAnsi="Arial" w:cs="Arial"/>
                <w:color w:val="000000"/>
              </w:rPr>
              <w:t>Resolution</w:t>
            </w:r>
          </w:p>
        </w:tc>
        <w:tc>
          <w:tcPr>
            <w:tcW w:w="2693" w:type="dxa"/>
            <w:tcBorders>
              <w:top w:val="single" w:sz="4" w:space="0" w:color="auto"/>
              <w:left w:val="nil"/>
              <w:bottom w:val="single" w:sz="4" w:space="0" w:color="000000"/>
              <w:right w:val="single" w:sz="4" w:space="0" w:color="000000"/>
            </w:tcBorders>
            <w:noWrap/>
            <w:vAlign w:val="center"/>
          </w:tcPr>
          <w:p w14:paraId="01C98232" w14:textId="77777777" w:rsidR="00010EE0" w:rsidRDefault="00393B24">
            <w:pPr>
              <w:jc w:val="center"/>
              <w:textAlignment w:val="bottom"/>
              <w:rPr>
                <w:rFonts w:ascii="Arial" w:eastAsia="宋体" w:hAnsi="Arial" w:cs="Arial"/>
                <w:color w:val="000000"/>
              </w:rPr>
            </w:pPr>
            <w:r>
              <w:rPr>
                <w:rFonts w:ascii="Arial" w:eastAsia="宋体" w:hAnsi="Arial" w:cs="Arial"/>
                <w:color w:val="000000"/>
              </w:rPr>
              <w:t>RAW8</w:t>
            </w:r>
          </w:p>
        </w:tc>
      </w:tr>
      <w:tr w:rsidR="00010EE0" w14:paraId="67F12BDF" w14:textId="77777777">
        <w:trPr>
          <w:gridAfter w:val="1"/>
          <w:wAfter w:w="13" w:type="dxa"/>
          <w:trHeight w:val="527"/>
        </w:trPr>
        <w:tc>
          <w:tcPr>
            <w:tcW w:w="1646" w:type="dxa"/>
            <w:tcBorders>
              <w:top w:val="single" w:sz="4" w:space="0" w:color="000000"/>
              <w:left w:val="single" w:sz="4" w:space="0" w:color="000000"/>
              <w:bottom w:val="single" w:sz="4" w:space="0" w:color="000000"/>
              <w:right w:val="single" w:sz="4" w:space="0" w:color="000000"/>
            </w:tcBorders>
            <w:noWrap/>
            <w:vAlign w:val="center"/>
          </w:tcPr>
          <w:p w14:paraId="186B815A" w14:textId="77777777" w:rsidR="00010EE0" w:rsidRDefault="00393B24">
            <w:pPr>
              <w:jc w:val="center"/>
              <w:textAlignment w:val="center"/>
              <w:rPr>
                <w:rFonts w:ascii="Arial" w:eastAsia="宋体" w:hAnsi="Arial" w:cs="Arial"/>
                <w:color w:val="000000"/>
              </w:rPr>
            </w:pPr>
            <w:r>
              <w:rPr>
                <w:rFonts w:ascii="Arial" w:eastAsia="宋体" w:hAnsi="Arial" w:cs="Arial"/>
              </w:rPr>
              <w:t>1920 × 1080</w:t>
            </w:r>
          </w:p>
        </w:tc>
        <w:tc>
          <w:tcPr>
            <w:tcW w:w="2155" w:type="dxa"/>
            <w:tcBorders>
              <w:top w:val="single" w:sz="4" w:space="0" w:color="000000"/>
              <w:left w:val="nil"/>
              <w:bottom w:val="single" w:sz="4" w:space="0" w:color="000000"/>
              <w:right w:val="single" w:sz="4" w:space="0" w:color="auto"/>
            </w:tcBorders>
            <w:noWrap/>
            <w:vAlign w:val="center"/>
          </w:tcPr>
          <w:p w14:paraId="6F4E2A3E" w14:textId="77777777" w:rsidR="00010EE0" w:rsidRDefault="00393B24">
            <w:pPr>
              <w:jc w:val="center"/>
              <w:textAlignment w:val="center"/>
              <w:rPr>
                <w:rFonts w:ascii="Arial" w:eastAsia="宋体" w:hAnsi="Arial" w:cs="Arial"/>
                <w:color w:val="000000"/>
              </w:rPr>
            </w:pPr>
            <w:r>
              <w:rPr>
                <w:rFonts w:ascii="Arial" w:eastAsia="宋体" w:hAnsi="Arial" w:cs="Arial"/>
              </w:rPr>
              <w:t>10.8fps</w:t>
            </w:r>
          </w:p>
        </w:tc>
        <w:tc>
          <w:tcPr>
            <w:tcW w:w="1559" w:type="dxa"/>
            <w:tcBorders>
              <w:top w:val="single" w:sz="4" w:space="0" w:color="000000"/>
              <w:left w:val="single" w:sz="4" w:space="0" w:color="auto"/>
              <w:bottom w:val="single" w:sz="4" w:space="0" w:color="000000"/>
              <w:right w:val="single" w:sz="4" w:space="0" w:color="000000"/>
            </w:tcBorders>
            <w:noWrap/>
            <w:vAlign w:val="center"/>
          </w:tcPr>
          <w:p w14:paraId="24B7707B" w14:textId="77777777" w:rsidR="00010EE0" w:rsidRDefault="00393B24">
            <w:pPr>
              <w:jc w:val="center"/>
              <w:textAlignment w:val="center"/>
              <w:rPr>
                <w:rFonts w:ascii="Arial" w:eastAsia="宋体" w:hAnsi="Arial" w:cs="Arial"/>
              </w:rPr>
            </w:pPr>
            <w:r>
              <w:rPr>
                <w:rFonts w:ascii="Arial" w:eastAsia="宋体" w:hAnsi="Arial" w:cs="Arial"/>
              </w:rPr>
              <w:t>1920 × 1080</w:t>
            </w:r>
          </w:p>
        </w:tc>
        <w:tc>
          <w:tcPr>
            <w:tcW w:w="2693" w:type="dxa"/>
            <w:tcBorders>
              <w:top w:val="single" w:sz="4" w:space="0" w:color="000000"/>
              <w:left w:val="nil"/>
              <w:bottom w:val="single" w:sz="4" w:space="0" w:color="000000"/>
              <w:right w:val="single" w:sz="4" w:space="0" w:color="000000"/>
            </w:tcBorders>
            <w:noWrap/>
            <w:vAlign w:val="center"/>
          </w:tcPr>
          <w:p w14:paraId="2C62DE26" w14:textId="77777777" w:rsidR="00010EE0" w:rsidRDefault="00393B24">
            <w:pPr>
              <w:jc w:val="center"/>
              <w:textAlignment w:val="center"/>
              <w:rPr>
                <w:rFonts w:ascii="Arial" w:eastAsia="宋体" w:hAnsi="Arial" w:cs="Arial"/>
              </w:rPr>
            </w:pPr>
            <w:r>
              <w:rPr>
                <w:rFonts w:ascii="Arial" w:eastAsia="宋体" w:hAnsi="Arial" w:cs="Arial"/>
              </w:rPr>
              <w:t>8.5fps</w:t>
            </w:r>
          </w:p>
        </w:tc>
      </w:tr>
      <w:tr w:rsidR="00010EE0" w14:paraId="147FF71E" w14:textId="77777777">
        <w:trPr>
          <w:gridAfter w:val="1"/>
          <w:wAfter w:w="13" w:type="dxa"/>
          <w:trHeight w:val="527"/>
        </w:trPr>
        <w:tc>
          <w:tcPr>
            <w:tcW w:w="1646" w:type="dxa"/>
            <w:tcBorders>
              <w:top w:val="single" w:sz="4" w:space="0" w:color="000000"/>
              <w:left w:val="single" w:sz="4" w:space="0" w:color="000000"/>
              <w:bottom w:val="single" w:sz="4" w:space="0" w:color="000000"/>
              <w:right w:val="single" w:sz="4" w:space="0" w:color="000000"/>
            </w:tcBorders>
            <w:noWrap/>
            <w:vAlign w:val="center"/>
          </w:tcPr>
          <w:p w14:paraId="2A2D0293" w14:textId="77777777" w:rsidR="00010EE0" w:rsidRDefault="00393B24">
            <w:pPr>
              <w:jc w:val="center"/>
              <w:textAlignment w:val="center"/>
              <w:rPr>
                <w:rFonts w:ascii="Arial" w:eastAsia="宋体" w:hAnsi="Arial" w:cs="Arial"/>
                <w:color w:val="000000"/>
              </w:rPr>
            </w:pPr>
            <w:r>
              <w:rPr>
                <w:rFonts w:ascii="Arial" w:eastAsia="宋体" w:hAnsi="Arial" w:cs="Arial"/>
              </w:rPr>
              <w:t>1280 × 960</w:t>
            </w:r>
          </w:p>
        </w:tc>
        <w:tc>
          <w:tcPr>
            <w:tcW w:w="2155" w:type="dxa"/>
            <w:tcBorders>
              <w:top w:val="single" w:sz="4" w:space="0" w:color="000000"/>
              <w:left w:val="nil"/>
              <w:bottom w:val="single" w:sz="4" w:space="0" w:color="000000"/>
              <w:right w:val="single" w:sz="4" w:space="0" w:color="000000"/>
            </w:tcBorders>
            <w:noWrap/>
            <w:vAlign w:val="center"/>
          </w:tcPr>
          <w:p w14:paraId="1BC87ED9" w14:textId="77777777" w:rsidR="00010EE0" w:rsidRDefault="00393B24">
            <w:pPr>
              <w:jc w:val="center"/>
              <w:textAlignment w:val="center"/>
              <w:rPr>
                <w:rFonts w:ascii="Arial" w:eastAsia="宋体" w:hAnsi="Arial" w:cs="Arial"/>
                <w:color w:val="000000"/>
              </w:rPr>
            </w:pPr>
            <w:r>
              <w:rPr>
                <w:rFonts w:ascii="Arial" w:eastAsia="宋体" w:hAnsi="Arial" w:cs="Arial"/>
              </w:rPr>
              <w:t>14.2fps</w:t>
            </w:r>
          </w:p>
        </w:tc>
        <w:tc>
          <w:tcPr>
            <w:tcW w:w="1559" w:type="dxa"/>
            <w:tcBorders>
              <w:top w:val="single" w:sz="4" w:space="0" w:color="000000"/>
              <w:left w:val="nil"/>
              <w:bottom w:val="single" w:sz="4" w:space="0" w:color="000000"/>
              <w:right w:val="single" w:sz="4" w:space="0" w:color="000000"/>
            </w:tcBorders>
            <w:noWrap/>
            <w:vAlign w:val="center"/>
          </w:tcPr>
          <w:p w14:paraId="75B6FC35" w14:textId="77777777" w:rsidR="00010EE0" w:rsidRDefault="00393B24">
            <w:pPr>
              <w:jc w:val="center"/>
              <w:textAlignment w:val="center"/>
              <w:rPr>
                <w:rFonts w:ascii="Arial" w:eastAsia="宋体" w:hAnsi="Arial" w:cs="Arial"/>
              </w:rPr>
            </w:pPr>
            <w:r>
              <w:rPr>
                <w:rFonts w:ascii="Arial" w:eastAsia="宋体" w:hAnsi="Arial" w:cs="Arial"/>
              </w:rPr>
              <w:t>1280 × 960</w:t>
            </w:r>
          </w:p>
        </w:tc>
        <w:tc>
          <w:tcPr>
            <w:tcW w:w="2693" w:type="dxa"/>
            <w:tcBorders>
              <w:top w:val="single" w:sz="4" w:space="0" w:color="000000"/>
              <w:left w:val="nil"/>
              <w:bottom w:val="single" w:sz="4" w:space="0" w:color="000000"/>
              <w:right w:val="single" w:sz="4" w:space="0" w:color="000000"/>
            </w:tcBorders>
            <w:noWrap/>
            <w:vAlign w:val="center"/>
          </w:tcPr>
          <w:p w14:paraId="07F671FF" w14:textId="77777777" w:rsidR="00010EE0" w:rsidRDefault="00393B24">
            <w:pPr>
              <w:jc w:val="center"/>
              <w:textAlignment w:val="center"/>
              <w:rPr>
                <w:rFonts w:ascii="Arial" w:eastAsia="宋体" w:hAnsi="Arial" w:cs="Arial"/>
              </w:rPr>
            </w:pPr>
            <w:r>
              <w:rPr>
                <w:rFonts w:ascii="Arial" w:eastAsia="宋体" w:hAnsi="Arial" w:cs="Arial"/>
              </w:rPr>
              <w:t>8.5fps</w:t>
            </w:r>
          </w:p>
        </w:tc>
      </w:tr>
      <w:tr w:rsidR="00010EE0" w14:paraId="240306DB" w14:textId="77777777">
        <w:trPr>
          <w:gridAfter w:val="1"/>
          <w:wAfter w:w="13" w:type="dxa"/>
          <w:trHeight w:val="527"/>
        </w:trPr>
        <w:tc>
          <w:tcPr>
            <w:tcW w:w="1646" w:type="dxa"/>
            <w:tcBorders>
              <w:top w:val="single" w:sz="4" w:space="0" w:color="000000"/>
              <w:left w:val="single" w:sz="4" w:space="0" w:color="000000"/>
              <w:bottom w:val="single" w:sz="4" w:space="0" w:color="000000"/>
              <w:right w:val="single" w:sz="4" w:space="0" w:color="000000"/>
            </w:tcBorders>
            <w:noWrap/>
            <w:vAlign w:val="center"/>
          </w:tcPr>
          <w:p w14:paraId="0C37E536" w14:textId="77777777" w:rsidR="00010EE0" w:rsidRDefault="00393B24">
            <w:pPr>
              <w:jc w:val="center"/>
              <w:textAlignment w:val="center"/>
              <w:rPr>
                <w:rFonts w:ascii="Arial" w:eastAsia="宋体" w:hAnsi="Arial" w:cs="Arial"/>
                <w:color w:val="000000"/>
              </w:rPr>
            </w:pPr>
            <w:r>
              <w:rPr>
                <w:rFonts w:ascii="Arial" w:eastAsia="宋体" w:hAnsi="Arial" w:cs="Arial"/>
              </w:rPr>
              <w:t>1280 × 720</w:t>
            </w:r>
          </w:p>
        </w:tc>
        <w:tc>
          <w:tcPr>
            <w:tcW w:w="2155" w:type="dxa"/>
            <w:tcBorders>
              <w:top w:val="single" w:sz="4" w:space="0" w:color="000000"/>
              <w:left w:val="nil"/>
              <w:bottom w:val="single" w:sz="4" w:space="0" w:color="000000"/>
              <w:right w:val="single" w:sz="4" w:space="0" w:color="000000"/>
            </w:tcBorders>
            <w:noWrap/>
            <w:vAlign w:val="center"/>
          </w:tcPr>
          <w:p w14:paraId="5760FBA4" w14:textId="77777777" w:rsidR="00010EE0" w:rsidRDefault="00393B24">
            <w:pPr>
              <w:jc w:val="center"/>
              <w:textAlignment w:val="center"/>
              <w:rPr>
                <w:rFonts w:ascii="Arial" w:eastAsia="宋体" w:hAnsi="Arial" w:cs="Arial"/>
                <w:color w:val="000000"/>
              </w:rPr>
            </w:pPr>
            <w:r>
              <w:rPr>
                <w:rFonts w:ascii="Arial" w:eastAsia="宋体" w:hAnsi="Arial" w:cs="Arial"/>
              </w:rPr>
              <w:t>18.2fps</w:t>
            </w:r>
          </w:p>
        </w:tc>
        <w:tc>
          <w:tcPr>
            <w:tcW w:w="1559" w:type="dxa"/>
            <w:tcBorders>
              <w:top w:val="single" w:sz="4" w:space="0" w:color="000000"/>
              <w:left w:val="nil"/>
              <w:bottom w:val="single" w:sz="4" w:space="0" w:color="000000"/>
              <w:right w:val="single" w:sz="4" w:space="0" w:color="000000"/>
            </w:tcBorders>
            <w:noWrap/>
            <w:vAlign w:val="center"/>
          </w:tcPr>
          <w:p w14:paraId="3EA2B72B" w14:textId="77777777" w:rsidR="00010EE0" w:rsidRDefault="00393B24">
            <w:pPr>
              <w:jc w:val="center"/>
              <w:textAlignment w:val="center"/>
              <w:rPr>
                <w:rFonts w:ascii="Arial" w:eastAsia="宋体" w:hAnsi="Arial" w:cs="Arial"/>
              </w:rPr>
            </w:pPr>
            <w:r>
              <w:rPr>
                <w:rFonts w:ascii="Arial" w:eastAsia="宋体" w:hAnsi="Arial" w:cs="Arial"/>
              </w:rPr>
              <w:t>1280 × 720</w:t>
            </w:r>
          </w:p>
        </w:tc>
        <w:tc>
          <w:tcPr>
            <w:tcW w:w="2693" w:type="dxa"/>
            <w:tcBorders>
              <w:top w:val="single" w:sz="4" w:space="0" w:color="000000"/>
              <w:left w:val="nil"/>
              <w:bottom w:val="single" w:sz="4" w:space="0" w:color="000000"/>
              <w:right w:val="single" w:sz="4" w:space="0" w:color="000000"/>
            </w:tcBorders>
            <w:noWrap/>
            <w:vAlign w:val="center"/>
          </w:tcPr>
          <w:p w14:paraId="0359B861" w14:textId="77777777" w:rsidR="00010EE0" w:rsidRDefault="00393B24">
            <w:pPr>
              <w:jc w:val="center"/>
              <w:textAlignment w:val="center"/>
              <w:rPr>
                <w:rFonts w:ascii="Arial" w:eastAsia="宋体" w:hAnsi="Arial" w:cs="Arial"/>
              </w:rPr>
            </w:pPr>
            <w:r>
              <w:rPr>
                <w:rFonts w:ascii="Arial" w:eastAsia="宋体" w:hAnsi="Arial" w:cs="Arial"/>
              </w:rPr>
              <w:t>8.5fps</w:t>
            </w:r>
          </w:p>
        </w:tc>
      </w:tr>
      <w:tr w:rsidR="00010EE0" w14:paraId="30E82CBB" w14:textId="77777777">
        <w:trPr>
          <w:gridAfter w:val="1"/>
          <w:wAfter w:w="13" w:type="dxa"/>
          <w:trHeight w:val="527"/>
        </w:trPr>
        <w:tc>
          <w:tcPr>
            <w:tcW w:w="1646" w:type="dxa"/>
            <w:tcBorders>
              <w:top w:val="single" w:sz="4" w:space="0" w:color="000000"/>
              <w:left w:val="single" w:sz="4" w:space="0" w:color="000000"/>
              <w:bottom w:val="single" w:sz="4" w:space="0" w:color="000000"/>
              <w:right w:val="single" w:sz="4" w:space="0" w:color="000000"/>
            </w:tcBorders>
            <w:noWrap/>
            <w:vAlign w:val="center"/>
          </w:tcPr>
          <w:p w14:paraId="232ABA14" w14:textId="77777777" w:rsidR="00010EE0" w:rsidRDefault="00393B24">
            <w:pPr>
              <w:jc w:val="center"/>
              <w:textAlignment w:val="center"/>
              <w:rPr>
                <w:rFonts w:ascii="Arial" w:eastAsia="宋体" w:hAnsi="Arial" w:cs="Arial"/>
                <w:color w:val="000000"/>
              </w:rPr>
            </w:pPr>
            <w:r>
              <w:rPr>
                <w:rFonts w:ascii="Arial" w:eastAsia="宋体" w:hAnsi="Arial" w:cs="Arial"/>
              </w:rPr>
              <w:t>640 × 480</w:t>
            </w:r>
          </w:p>
        </w:tc>
        <w:tc>
          <w:tcPr>
            <w:tcW w:w="2155" w:type="dxa"/>
            <w:tcBorders>
              <w:top w:val="single" w:sz="4" w:space="0" w:color="000000"/>
              <w:left w:val="nil"/>
              <w:bottom w:val="single" w:sz="4" w:space="0" w:color="000000"/>
              <w:right w:val="single" w:sz="4" w:space="0" w:color="000000"/>
            </w:tcBorders>
            <w:noWrap/>
            <w:vAlign w:val="center"/>
          </w:tcPr>
          <w:p w14:paraId="393165C9" w14:textId="77777777" w:rsidR="00010EE0" w:rsidRDefault="00393B24">
            <w:pPr>
              <w:jc w:val="center"/>
              <w:textAlignment w:val="center"/>
              <w:rPr>
                <w:rFonts w:ascii="Arial" w:eastAsia="宋体" w:hAnsi="Arial" w:cs="Arial"/>
                <w:color w:val="000000"/>
              </w:rPr>
            </w:pPr>
            <w:r>
              <w:rPr>
                <w:rFonts w:ascii="Arial" w:eastAsia="宋体" w:hAnsi="Arial" w:cs="Arial"/>
              </w:rPr>
              <w:t>23.8fps</w:t>
            </w:r>
          </w:p>
        </w:tc>
        <w:tc>
          <w:tcPr>
            <w:tcW w:w="1559" w:type="dxa"/>
            <w:tcBorders>
              <w:top w:val="single" w:sz="4" w:space="0" w:color="000000"/>
              <w:left w:val="nil"/>
              <w:bottom w:val="single" w:sz="4" w:space="0" w:color="000000"/>
              <w:right w:val="single" w:sz="4" w:space="0" w:color="000000"/>
            </w:tcBorders>
            <w:noWrap/>
            <w:vAlign w:val="center"/>
          </w:tcPr>
          <w:p w14:paraId="371AA5AA" w14:textId="77777777" w:rsidR="00010EE0" w:rsidRDefault="00393B24">
            <w:pPr>
              <w:jc w:val="center"/>
              <w:textAlignment w:val="center"/>
              <w:rPr>
                <w:rFonts w:ascii="Arial" w:eastAsia="宋体" w:hAnsi="Arial" w:cs="Arial"/>
              </w:rPr>
            </w:pPr>
            <w:r>
              <w:rPr>
                <w:rFonts w:ascii="Arial" w:eastAsia="宋体" w:hAnsi="Arial" w:cs="Arial"/>
              </w:rPr>
              <w:t>640 × 480</w:t>
            </w:r>
          </w:p>
        </w:tc>
        <w:tc>
          <w:tcPr>
            <w:tcW w:w="2693" w:type="dxa"/>
            <w:tcBorders>
              <w:top w:val="single" w:sz="4" w:space="0" w:color="000000"/>
              <w:left w:val="nil"/>
              <w:bottom w:val="single" w:sz="4" w:space="0" w:color="000000"/>
              <w:right w:val="single" w:sz="4" w:space="0" w:color="000000"/>
            </w:tcBorders>
            <w:noWrap/>
            <w:vAlign w:val="center"/>
          </w:tcPr>
          <w:p w14:paraId="145235D7" w14:textId="77777777" w:rsidR="00010EE0" w:rsidRDefault="00393B24">
            <w:pPr>
              <w:jc w:val="center"/>
              <w:textAlignment w:val="center"/>
              <w:rPr>
                <w:rFonts w:ascii="Arial" w:eastAsia="宋体" w:hAnsi="Arial" w:cs="Arial"/>
              </w:rPr>
            </w:pPr>
            <w:r>
              <w:rPr>
                <w:rFonts w:ascii="Arial" w:eastAsia="宋体" w:hAnsi="Arial" w:cs="Arial"/>
              </w:rPr>
              <w:t>8.5fps</w:t>
            </w:r>
          </w:p>
        </w:tc>
      </w:tr>
      <w:tr w:rsidR="00010EE0" w14:paraId="581D2CD5" w14:textId="77777777">
        <w:trPr>
          <w:gridAfter w:val="1"/>
          <w:wAfter w:w="13" w:type="dxa"/>
          <w:trHeight w:val="527"/>
        </w:trPr>
        <w:tc>
          <w:tcPr>
            <w:tcW w:w="1646" w:type="dxa"/>
            <w:tcBorders>
              <w:top w:val="single" w:sz="4" w:space="0" w:color="000000"/>
              <w:left w:val="single" w:sz="4" w:space="0" w:color="000000"/>
              <w:bottom w:val="single" w:sz="4" w:space="0" w:color="000000"/>
              <w:right w:val="single" w:sz="4" w:space="0" w:color="000000"/>
            </w:tcBorders>
            <w:noWrap/>
            <w:vAlign w:val="center"/>
          </w:tcPr>
          <w:p w14:paraId="5608E18B" w14:textId="77777777" w:rsidR="00010EE0" w:rsidRDefault="00393B24">
            <w:pPr>
              <w:jc w:val="center"/>
              <w:textAlignment w:val="center"/>
              <w:rPr>
                <w:rFonts w:ascii="Arial" w:eastAsia="宋体" w:hAnsi="Arial" w:cs="Arial"/>
                <w:color w:val="000000"/>
              </w:rPr>
            </w:pPr>
            <w:r>
              <w:rPr>
                <w:rFonts w:ascii="Arial" w:eastAsia="宋体" w:hAnsi="Arial" w:cs="Arial"/>
              </w:rPr>
              <w:t>480 × 360</w:t>
            </w:r>
          </w:p>
        </w:tc>
        <w:tc>
          <w:tcPr>
            <w:tcW w:w="2155" w:type="dxa"/>
            <w:tcBorders>
              <w:top w:val="single" w:sz="4" w:space="0" w:color="000000"/>
              <w:left w:val="nil"/>
              <w:bottom w:val="single" w:sz="4" w:space="0" w:color="000000"/>
              <w:right w:val="single" w:sz="4" w:space="0" w:color="000000"/>
            </w:tcBorders>
            <w:noWrap/>
            <w:vAlign w:val="center"/>
          </w:tcPr>
          <w:p w14:paraId="2DC162A5" w14:textId="77777777" w:rsidR="00010EE0" w:rsidRDefault="00393B24">
            <w:pPr>
              <w:jc w:val="center"/>
              <w:textAlignment w:val="center"/>
              <w:rPr>
                <w:rFonts w:ascii="Arial" w:eastAsia="宋体" w:hAnsi="Arial" w:cs="Arial"/>
                <w:color w:val="000000"/>
              </w:rPr>
            </w:pPr>
            <w:r>
              <w:rPr>
                <w:rFonts w:ascii="Arial" w:eastAsia="宋体" w:hAnsi="Arial" w:cs="Arial"/>
              </w:rPr>
              <w:t>32.8fps</w:t>
            </w:r>
          </w:p>
        </w:tc>
        <w:tc>
          <w:tcPr>
            <w:tcW w:w="1559" w:type="dxa"/>
            <w:tcBorders>
              <w:top w:val="single" w:sz="4" w:space="0" w:color="000000"/>
              <w:left w:val="nil"/>
              <w:bottom w:val="single" w:sz="4" w:space="0" w:color="000000"/>
              <w:right w:val="single" w:sz="4" w:space="0" w:color="000000"/>
            </w:tcBorders>
            <w:noWrap/>
            <w:vAlign w:val="center"/>
          </w:tcPr>
          <w:p w14:paraId="6EF222EA" w14:textId="77777777" w:rsidR="00010EE0" w:rsidRDefault="00393B24">
            <w:pPr>
              <w:jc w:val="center"/>
              <w:textAlignment w:val="center"/>
              <w:rPr>
                <w:rFonts w:ascii="Arial" w:eastAsia="宋体" w:hAnsi="Arial" w:cs="Arial"/>
              </w:rPr>
            </w:pPr>
            <w:r>
              <w:rPr>
                <w:rFonts w:ascii="Arial" w:eastAsia="宋体" w:hAnsi="Arial" w:cs="Arial"/>
              </w:rPr>
              <w:t>480 × 360</w:t>
            </w:r>
          </w:p>
        </w:tc>
        <w:tc>
          <w:tcPr>
            <w:tcW w:w="2693" w:type="dxa"/>
            <w:tcBorders>
              <w:top w:val="single" w:sz="4" w:space="0" w:color="000000"/>
              <w:left w:val="nil"/>
              <w:bottom w:val="single" w:sz="4" w:space="0" w:color="000000"/>
              <w:right w:val="single" w:sz="4" w:space="0" w:color="000000"/>
            </w:tcBorders>
            <w:noWrap/>
            <w:vAlign w:val="center"/>
          </w:tcPr>
          <w:p w14:paraId="5A325614" w14:textId="77777777" w:rsidR="00010EE0" w:rsidRDefault="00393B24">
            <w:pPr>
              <w:jc w:val="center"/>
              <w:textAlignment w:val="center"/>
              <w:rPr>
                <w:rFonts w:ascii="Arial" w:eastAsia="宋体" w:hAnsi="Arial" w:cs="Arial"/>
              </w:rPr>
            </w:pPr>
            <w:r>
              <w:rPr>
                <w:rFonts w:ascii="Arial" w:eastAsia="宋体" w:hAnsi="Arial" w:cs="Arial"/>
              </w:rPr>
              <w:t>8.5ps</w:t>
            </w:r>
          </w:p>
        </w:tc>
      </w:tr>
      <w:tr w:rsidR="00010EE0" w14:paraId="4EBA61C2" w14:textId="77777777">
        <w:trPr>
          <w:gridAfter w:val="1"/>
          <w:wAfter w:w="13" w:type="dxa"/>
          <w:trHeight w:val="527"/>
        </w:trPr>
        <w:tc>
          <w:tcPr>
            <w:tcW w:w="1646" w:type="dxa"/>
            <w:tcBorders>
              <w:top w:val="single" w:sz="4" w:space="0" w:color="000000"/>
              <w:left w:val="single" w:sz="4" w:space="0" w:color="000000"/>
              <w:bottom w:val="single" w:sz="4" w:space="0" w:color="000000"/>
              <w:right w:val="single" w:sz="4" w:space="0" w:color="000000"/>
            </w:tcBorders>
            <w:noWrap/>
            <w:vAlign w:val="center"/>
          </w:tcPr>
          <w:p w14:paraId="724DD2F9" w14:textId="77777777" w:rsidR="00010EE0" w:rsidRDefault="00393B24">
            <w:pPr>
              <w:jc w:val="center"/>
              <w:textAlignment w:val="center"/>
              <w:rPr>
                <w:rFonts w:ascii="Arial" w:eastAsia="宋体" w:hAnsi="Arial" w:cs="Arial"/>
                <w:color w:val="000000"/>
              </w:rPr>
            </w:pPr>
            <w:r>
              <w:rPr>
                <w:rFonts w:ascii="Arial" w:eastAsia="宋体" w:hAnsi="Arial" w:cs="Arial"/>
              </w:rPr>
              <w:t>320 × 240</w:t>
            </w:r>
          </w:p>
        </w:tc>
        <w:tc>
          <w:tcPr>
            <w:tcW w:w="2155" w:type="dxa"/>
            <w:tcBorders>
              <w:top w:val="single" w:sz="4" w:space="0" w:color="000000"/>
              <w:left w:val="nil"/>
              <w:bottom w:val="single" w:sz="4" w:space="0" w:color="000000"/>
              <w:right w:val="single" w:sz="4" w:space="0" w:color="000000"/>
            </w:tcBorders>
            <w:noWrap/>
            <w:vAlign w:val="center"/>
          </w:tcPr>
          <w:p w14:paraId="2EA3945E" w14:textId="77777777" w:rsidR="00010EE0" w:rsidRDefault="00393B24">
            <w:pPr>
              <w:jc w:val="center"/>
              <w:textAlignment w:val="center"/>
              <w:rPr>
                <w:rFonts w:ascii="Arial" w:eastAsia="宋体" w:hAnsi="Arial" w:cs="Arial"/>
                <w:color w:val="000000"/>
              </w:rPr>
            </w:pPr>
            <w:r>
              <w:rPr>
                <w:rFonts w:ascii="Arial" w:eastAsia="宋体" w:hAnsi="Arial" w:cs="Arial"/>
              </w:rPr>
              <w:t>36.4fps</w:t>
            </w:r>
          </w:p>
        </w:tc>
        <w:tc>
          <w:tcPr>
            <w:tcW w:w="1559" w:type="dxa"/>
            <w:tcBorders>
              <w:top w:val="single" w:sz="4" w:space="0" w:color="000000"/>
              <w:left w:val="nil"/>
              <w:bottom w:val="single" w:sz="4" w:space="0" w:color="000000"/>
              <w:right w:val="single" w:sz="4" w:space="0" w:color="000000"/>
            </w:tcBorders>
            <w:noWrap/>
            <w:vAlign w:val="center"/>
          </w:tcPr>
          <w:p w14:paraId="547FA201" w14:textId="77777777" w:rsidR="00010EE0" w:rsidRDefault="00010EE0">
            <w:pPr>
              <w:jc w:val="center"/>
              <w:textAlignment w:val="center"/>
              <w:rPr>
                <w:rFonts w:ascii="Arial" w:eastAsia="宋体" w:hAnsi="Arial" w:cs="Arial"/>
                <w:color w:val="000000"/>
              </w:rPr>
            </w:pPr>
          </w:p>
        </w:tc>
        <w:tc>
          <w:tcPr>
            <w:tcW w:w="2693" w:type="dxa"/>
            <w:tcBorders>
              <w:top w:val="single" w:sz="4" w:space="0" w:color="000000"/>
              <w:left w:val="nil"/>
              <w:bottom w:val="single" w:sz="4" w:space="0" w:color="000000"/>
              <w:right w:val="single" w:sz="4" w:space="0" w:color="000000"/>
            </w:tcBorders>
            <w:noWrap/>
            <w:vAlign w:val="center"/>
          </w:tcPr>
          <w:p w14:paraId="3F76E19F" w14:textId="77777777" w:rsidR="00010EE0" w:rsidRDefault="00010EE0">
            <w:pPr>
              <w:jc w:val="center"/>
              <w:textAlignment w:val="center"/>
              <w:rPr>
                <w:rFonts w:ascii="Arial" w:eastAsia="宋体" w:hAnsi="Arial" w:cs="Arial"/>
                <w:color w:val="000000"/>
              </w:rPr>
            </w:pPr>
          </w:p>
        </w:tc>
      </w:tr>
    </w:tbl>
    <w:p w14:paraId="5F4536E0" w14:textId="77777777" w:rsidR="00010EE0" w:rsidRDefault="00010EE0">
      <w:pPr>
        <w:widowControl w:val="0"/>
        <w:spacing w:before="120" w:after="120" w:line="360" w:lineRule="auto"/>
        <w:ind w:rightChars="100" w:right="240"/>
        <w:jc w:val="both"/>
        <w:rPr>
          <w:rFonts w:ascii="Arial" w:eastAsia="宋体" w:hAnsi="Arial"/>
          <w:kern w:val="2"/>
        </w:rPr>
      </w:pPr>
    </w:p>
    <w:p w14:paraId="7D5722B0"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2" w:name="_Toc175053793"/>
      <w:r>
        <w:rPr>
          <w:rFonts w:cs="Arial"/>
          <w:bCs/>
          <w:sz w:val="28"/>
          <w:szCs w:val="32"/>
        </w:rPr>
        <w:t>Cooling System</w:t>
      </w:r>
      <w:bookmarkEnd w:id="12"/>
    </w:p>
    <w:p w14:paraId="12DAA8AF"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b/>
          <w:bCs/>
          <w:kern w:val="2"/>
        </w:rPr>
        <w:t>Two-stage TEC Cooling</w:t>
      </w:r>
    </w:p>
    <w:p w14:paraId="69860708"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Thanks to the two-stage TEC cooling, ASI2600MC Air can lower the CMOS sensor temperature to 30~35</w:t>
      </w:r>
      <w:r w:rsidRPr="0078430F">
        <w:rPr>
          <w:rFonts w:ascii="Times New Roman" w:eastAsia="宋体" w:hAnsi="Times New Roman"/>
          <w:kern w:val="2"/>
        </w:rPr>
        <w:t>℃</w:t>
      </w:r>
      <w:r>
        <w:rPr>
          <w:rFonts w:ascii="Arial" w:eastAsia="宋体" w:hAnsi="Arial"/>
          <w:kern w:val="2"/>
        </w:rPr>
        <w:t xml:space="preserve"> below ambient temperature (tested based on an ambient temperature of 30</w:t>
      </w:r>
      <w:r w:rsidRPr="0078430F">
        <w:rPr>
          <w:rFonts w:ascii="Times New Roman" w:eastAsia="宋体" w:hAnsi="Times New Roman"/>
          <w:kern w:val="2"/>
        </w:rPr>
        <w:t>℃</w:t>
      </w:r>
      <w:r>
        <w:rPr>
          <w:rFonts w:ascii="Arial" w:eastAsia="宋体" w:hAnsi="Arial"/>
          <w:kern w:val="2"/>
        </w:rPr>
        <w:t xml:space="preserve">), which can greatly reduce dark current generation and sensor noise even during extended exposure times. </w:t>
      </w:r>
    </w:p>
    <w:p w14:paraId="55C8A65B"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*As the ambient temperature falls, the Delta T would decrease.</w:t>
      </w:r>
    </w:p>
    <w:p w14:paraId="0DA2D2D8" w14:textId="77777777" w:rsidR="00010EE0" w:rsidRDefault="00010EE0">
      <w:pPr>
        <w:widowControl w:val="0"/>
        <w:spacing w:before="120" w:after="120" w:line="360" w:lineRule="auto"/>
        <w:ind w:rightChars="100" w:right="240"/>
        <w:jc w:val="both"/>
        <w:rPr>
          <w:rFonts w:asciiTheme="minorEastAsia" w:eastAsiaTheme="minorEastAsia" w:hAnsiTheme="minorEastAsia" w:cstheme="minorEastAsia"/>
        </w:rPr>
      </w:pPr>
    </w:p>
    <w:p w14:paraId="3A7F5D85" w14:textId="77777777" w:rsidR="00010EE0" w:rsidRDefault="00393B24">
      <w:pPr>
        <w:widowControl w:val="0"/>
        <w:spacing w:before="120" w:after="120" w:line="360" w:lineRule="auto"/>
        <w:ind w:rightChars="100" w:right="240"/>
        <w:jc w:val="both"/>
        <w:rPr>
          <w:rFonts w:asciiTheme="minorEastAsia" w:eastAsiaTheme="minorEastAsia" w:hAnsiTheme="minorEastAsia" w:cstheme="minorEastAsia"/>
          <w:b/>
          <w:bCs/>
        </w:rPr>
      </w:pPr>
      <w:r>
        <w:rPr>
          <w:rFonts w:asciiTheme="minorEastAsia" w:eastAsiaTheme="minorEastAsia" w:hAnsiTheme="minorEastAsia" w:cstheme="minorEastAsia" w:hint="eastAsia"/>
          <w:b/>
          <w:bCs/>
          <w:noProof/>
        </w:rPr>
        <w:lastRenderedPageBreak/>
        <w:drawing>
          <wp:inline distT="0" distB="0" distL="114300" distR="114300" wp14:anchorId="3A770D8B" wp14:editId="044F629E">
            <wp:extent cx="5266690" cy="3291840"/>
            <wp:effectExtent l="0" t="0" r="6350" b="0"/>
            <wp:docPr id="143" name="图片 143" descr="暗电流----7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暗电流----750px"/>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14:paraId="433381DF"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3" w:name="_Toc175053794"/>
      <w:proofErr w:type="spellStart"/>
      <w:r>
        <w:rPr>
          <w:rFonts w:cs="Arial"/>
          <w:bCs/>
          <w:sz w:val="28"/>
          <w:szCs w:val="32"/>
        </w:rPr>
        <w:t>Anti Dew</w:t>
      </w:r>
      <w:bookmarkEnd w:id="13"/>
      <w:proofErr w:type="spellEnd"/>
    </w:p>
    <w:p w14:paraId="2A0A1796"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proofErr w:type="spellStart"/>
      <w:r>
        <w:rPr>
          <w:rFonts w:ascii="Arial" w:eastAsia="宋体" w:hAnsi="Arial"/>
          <w:b/>
          <w:bCs/>
          <w:kern w:val="2"/>
        </w:rPr>
        <w:t>Anti dew</w:t>
      </w:r>
      <w:proofErr w:type="spellEnd"/>
      <w:r>
        <w:rPr>
          <w:rFonts w:ascii="Arial" w:eastAsia="宋体" w:hAnsi="Arial"/>
          <w:b/>
          <w:bCs/>
          <w:kern w:val="2"/>
        </w:rPr>
        <w:t xml:space="preserve"> heater</w:t>
      </w:r>
    </w:p>
    <w:p w14:paraId="6037AB9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ASI</w:t>
      </w:r>
      <w:r w:rsidR="0078430F">
        <w:rPr>
          <w:rFonts w:ascii="Arial" w:eastAsia="宋体" w:hAnsi="Arial"/>
          <w:kern w:val="2"/>
        </w:rPr>
        <w:t>2600MC Air</w:t>
      </w:r>
      <w:r>
        <w:rPr>
          <w:rFonts w:ascii="Arial" w:eastAsia="宋体" w:hAnsi="Arial"/>
          <w:kern w:val="2"/>
        </w:rPr>
        <w:t xml:space="preserve"> comes with a polyimide heater that completely fits the protective window to avoid dew problems. Its power consumption is around 2.88W. You can turn this feature off in software if you want to save some power.</w:t>
      </w:r>
    </w:p>
    <w:p w14:paraId="52BE6804" w14:textId="77777777" w:rsidR="00010EE0" w:rsidRDefault="00393B24">
      <w:pPr>
        <w:widowControl w:val="0"/>
        <w:spacing w:before="120" w:after="120" w:line="360" w:lineRule="auto"/>
        <w:ind w:rightChars="100" w:right="240"/>
        <w:jc w:val="both"/>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7487080F" wp14:editId="7B4D1E48">
            <wp:extent cx="5266690" cy="2414270"/>
            <wp:effectExtent l="0" t="0" r="6350" b="8890"/>
            <wp:docPr id="95" name="图片 95" descr="加热带标注文字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加热带标注文字版"/>
                    <pic:cNvPicPr>
                      <a:picLocks noChangeAspect="1"/>
                    </pic:cNvPicPr>
                  </pic:nvPicPr>
                  <pic:blipFill>
                    <a:blip r:embed="rId36"/>
                    <a:stretch>
                      <a:fillRect/>
                    </a:stretch>
                  </pic:blipFill>
                  <pic:spPr>
                    <a:xfrm>
                      <a:off x="0" y="0"/>
                      <a:ext cx="5266690" cy="2414270"/>
                    </a:xfrm>
                    <a:prstGeom prst="rect">
                      <a:avLst/>
                    </a:prstGeom>
                  </pic:spPr>
                </pic:pic>
              </a:graphicData>
            </a:graphic>
          </wp:inline>
        </w:drawing>
      </w:r>
    </w:p>
    <w:p w14:paraId="6DA94914" w14:textId="77777777" w:rsidR="00010EE0" w:rsidRDefault="00010EE0">
      <w:pPr>
        <w:widowControl w:val="0"/>
        <w:spacing w:before="120" w:after="120" w:line="360" w:lineRule="auto"/>
        <w:ind w:rightChars="100" w:right="240"/>
        <w:jc w:val="both"/>
        <w:rPr>
          <w:rFonts w:asciiTheme="minorEastAsia" w:eastAsiaTheme="minorEastAsia" w:hAnsiTheme="minorEastAsia" w:cstheme="minorEastAsia"/>
          <w:highlight w:val="yellow"/>
        </w:rPr>
      </w:pPr>
    </w:p>
    <w:p w14:paraId="12656620"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4" w:name="_Toc175053795"/>
      <w:r>
        <w:rPr>
          <w:rFonts w:cs="Arial"/>
          <w:bCs/>
          <w:sz w:val="28"/>
          <w:szCs w:val="32"/>
        </w:rPr>
        <w:lastRenderedPageBreak/>
        <w:t>Power Consumption</w:t>
      </w:r>
      <w:bookmarkEnd w:id="14"/>
    </w:p>
    <w:p w14:paraId="570B95CB"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All ASI cameras have low power consumption. ASI2600MC Air is no exception. Cameras with cooling functions require a DC12V@3A~10A power adapter (connector specification is D5.5x2.1mm, positive inside, negative outside). Additionally, 11V~14V lithium batteries can also power the camera. Using any power sources outside of this range may cause irreversible damage to the camera.</w:t>
      </w:r>
    </w:p>
    <w:p w14:paraId="727E611D"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Below is the power consumption of ASI2600MC Air:</w:t>
      </w:r>
    </w:p>
    <w:p w14:paraId="7560839A" w14:textId="77777777" w:rsidR="00010EE0" w:rsidRDefault="00393B24">
      <w:pPr>
        <w:widowControl w:val="0"/>
        <w:spacing w:before="120" w:after="120" w:line="360" w:lineRule="auto"/>
        <w:ind w:rightChars="100" w:right="240"/>
        <w:jc w:val="both"/>
        <w:rPr>
          <w:rFonts w:ascii="Arial" w:eastAsia="宋体" w:hAnsi="Arial"/>
          <w:kern w:val="2"/>
        </w:rPr>
      </w:pPr>
      <w:r>
        <w:rPr>
          <w:rFonts w:ascii="Arial" w:eastAsia="宋体" w:hAnsi="Arial" w:hint="eastAsia"/>
          <w:noProof/>
          <w:kern w:val="2"/>
        </w:rPr>
        <w:drawing>
          <wp:inline distT="0" distB="0" distL="114300" distR="114300" wp14:anchorId="588FB3A7" wp14:editId="1BEC057B">
            <wp:extent cx="5266690" cy="3291840"/>
            <wp:effectExtent l="0" t="0" r="6350" b="0"/>
            <wp:docPr id="98" name="图片 98" descr="制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制冷"/>
                    <pic:cNvPicPr>
                      <a:picLocks noChangeAspect="1"/>
                    </pic:cNvPicPr>
                  </pic:nvPicPr>
                  <pic:blipFill>
                    <a:blip r:embed="rId37"/>
                    <a:stretch>
                      <a:fillRect/>
                    </a:stretch>
                  </pic:blipFill>
                  <pic:spPr>
                    <a:xfrm>
                      <a:off x="0" y="0"/>
                      <a:ext cx="5266690" cy="3291840"/>
                    </a:xfrm>
                    <a:prstGeom prst="rect">
                      <a:avLst/>
                    </a:prstGeom>
                  </pic:spPr>
                </pic:pic>
              </a:graphicData>
            </a:graphic>
          </wp:inline>
        </w:drawing>
      </w:r>
    </w:p>
    <w:p w14:paraId="12A5A4B5" w14:textId="77777777" w:rsidR="00010EE0" w:rsidRDefault="00010EE0">
      <w:pPr>
        <w:widowControl w:val="0"/>
        <w:spacing w:before="120" w:after="120" w:line="360" w:lineRule="auto"/>
        <w:ind w:rightChars="100" w:right="240"/>
        <w:jc w:val="both"/>
        <w:rPr>
          <w:rFonts w:ascii="Arial" w:eastAsia="宋体" w:hAnsi="Arial"/>
          <w:kern w:val="2"/>
        </w:rPr>
      </w:pPr>
    </w:p>
    <w:p w14:paraId="7DA2480A" w14:textId="77777777" w:rsidR="00E669FE" w:rsidRDefault="00E669FE" w:rsidP="00E669FE">
      <w:pPr>
        <w:pStyle w:val="2"/>
        <w:numPr>
          <w:ilvl w:val="1"/>
          <w:numId w:val="1"/>
        </w:numPr>
        <w:tabs>
          <w:tab w:val="left" w:pos="72"/>
          <w:tab w:val="left" w:pos="120"/>
          <w:tab w:val="left" w:pos="420"/>
        </w:tabs>
        <w:spacing w:before="120" w:after="120"/>
        <w:ind w:rightChars="100" w:right="240"/>
        <w:rPr>
          <w:rFonts w:cs="Arial"/>
          <w:bCs/>
          <w:sz w:val="28"/>
          <w:szCs w:val="32"/>
        </w:rPr>
      </w:pPr>
      <w:bookmarkStart w:id="15" w:name="_Toc175053796"/>
      <w:r w:rsidRPr="00E669FE">
        <w:rPr>
          <w:rFonts w:cs="Arial"/>
          <w:bCs/>
          <w:sz w:val="28"/>
          <w:szCs w:val="32"/>
        </w:rPr>
        <w:t>Built-in UV-IR Cut Filter</w:t>
      </w:r>
      <w:bookmarkEnd w:id="15"/>
    </w:p>
    <w:p w14:paraId="362DA02D" w14:textId="1E2CD1B5" w:rsidR="00476227" w:rsidRDefault="00E669FE" w:rsidP="00E669FE">
      <w:pPr>
        <w:spacing w:before="120" w:after="120" w:line="360" w:lineRule="auto"/>
        <w:ind w:leftChars="100" w:left="240" w:rightChars="100" w:right="240" w:firstLineChars="200" w:firstLine="480"/>
        <w:jc w:val="both"/>
        <w:rPr>
          <w:rFonts w:ascii="Arial" w:eastAsia="宋体" w:hAnsi="Arial"/>
          <w:kern w:val="2"/>
        </w:rPr>
      </w:pPr>
      <w:r w:rsidRPr="00E669FE">
        <w:rPr>
          <w:rFonts w:ascii="Arial" w:eastAsia="宋体" w:hAnsi="Arial"/>
          <w:kern w:val="2"/>
        </w:rPr>
        <w:t>The ASI2600MC Air camera is equipped with a UV-IR Cut filter (infrared cutoff filter) in front of the sensor, which serves as a protective window. This filter safeguards the sensor from external damage while effectively reducing infrared light interference, thereby improving image quality.</w:t>
      </w:r>
    </w:p>
    <w:p w14:paraId="3875E146" w14:textId="287C1827" w:rsidR="00B97F4E" w:rsidRPr="00E669FE" w:rsidRDefault="00B97F4E" w:rsidP="00B97F4E">
      <w:pPr>
        <w:spacing w:before="120" w:after="120" w:line="360" w:lineRule="auto"/>
        <w:ind w:rightChars="100" w:right="240"/>
        <w:jc w:val="both"/>
        <w:rPr>
          <w:rFonts w:ascii="Arial" w:eastAsia="宋体" w:hAnsi="Arial" w:hint="eastAsia"/>
          <w:kern w:val="2"/>
        </w:rPr>
      </w:pPr>
      <w:r w:rsidRPr="00B97F4E">
        <w:rPr>
          <w:rFonts w:ascii="Arial" w:eastAsia="宋体" w:hAnsi="Arial"/>
          <w:noProof/>
          <w:kern w:val="2"/>
        </w:rPr>
        <w:lastRenderedPageBreak/>
        <w:drawing>
          <wp:inline distT="0" distB="0" distL="0" distR="0" wp14:anchorId="30C0FD98" wp14:editId="61DF58B3">
            <wp:extent cx="5274310" cy="3224469"/>
            <wp:effectExtent l="0" t="0" r="2540" b="0"/>
            <wp:docPr id="1" name="图片 1" descr="C:\Users\Tang\Documents\WXWork\1688850501836217\Cache\Image\2024-08\企业微信截图_17241331827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g\Documents\WXWork\1688850501836217\Cache\Image\2024-08\企业微信截图_1724133182727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224469"/>
                    </a:xfrm>
                    <a:prstGeom prst="rect">
                      <a:avLst/>
                    </a:prstGeom>
                    <a:noFill/>
                    <a:ln>
                      <a:noFill/>
                    </a:ln>
                  </pic:spPr>
                </pic:pic>
              </a:graphicData>
            </a:graphic>
          </wp:inline>
        </w:drawing>
      </w:r>
    </w:p>
    <w:p w14:paraId="77AC6DAC" w14:textId="3B513A12"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6" w:name="_Toc175053797"/>
      <w:r>
        <w:rPr>
          <w:rFonts w:cs="Arial"/>
          <w:bCs/>
          <w:sz w:val="28"/>
          <w:szCs w:val="32"/>
        </w:rPr>
        <w:t>DDR Buffer</w:t>
      </w:r>
      <w:bookmarkEnd w:id="16"/>
    </w:p>
    <w:p w14:paraId="2CF848FC"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ASI2600MC Air is integrated with a 2GB DDR4 buffer that ensures the stability and security of data transmission, and effectively avoids the frame </w:t>
      </w:r>
      <w:r w:rsidR="0078430F">
        <w:rPr>
          <w:rFonts w:ascii="Arial" w:eastAsia="宋体" w:hAnsi="Arial"/>
          <w:kern w:val="2"/>
        </w:rPr>
        <w:t>dropping</w:t>
      </w:r>
      <w:r>
        <w:rPr>
          <w:rFonts w:ascii="Arial" w:eastAsia="宋体" w:hAnsi="Arial"/>
          <w:kern w:val="2"/>
        </w:rPr>
        <w:t xml:space="preserve"> issue during long exposure.</w:t>
      </w:r>
    </w:p>
    <w:p w14:paraId="4C14BBCB"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sectPr w:rsidR="00010EE0">
          <w:footerReference w:type="default" r:id="rId39"/>
          <w:footerReference w:type="first" r:id="rId40"/>
          <w:pgSz w:w="11906" w:h="16838"/>
          <w:pgMar w:top="1440" w:right="1800" w:bottom="1440" w:left="1800" w:header="851" w:footer="992" w:gutter="0"/>
          <w:pgNumType w:start="1"/>
          <w:cols w:space="425"/>
          <w:titlePg/>
          <w:docGrid w:type="lines" w:linePitch="312"/>
        </w:sectPr>
      </w:pPr>
    </w:p>
    <w:p w14:paraId="52754931" w14:textId="77777777" w:rsidR="00010EE0" w:rsidRDefault="00393B24">
      <w:pPr>
        <w:pStyle w:val="2"/>
        <w:numPr>
          <w:ilvl w:val="1"/>
          <w:numId w:val="1"/>
        </w:numPr>
        <w:tabs>
          <w:tab w:val="left" w:pos="72"/>
          <w:tab w:val="left" w:pos="120"/>
          <w:tab w:val="left" w:pos="420"/>
        </w:tabs>
        <w:spacing w:before="120" w:after="120" w:line="240" w:lineRule="auto"/>
        <w:ind w:leftChars="100" w:left="240" w:rightChars="100" w:right="240"/>
        <w:rPr>
          <w:rFonts w:cs="Arial"/>
          <w:bCs/>
          <w:sz w:val="28"/>
          <w:szCs w:val="32"/>
        </w:rPr>
      </w:pPr>
      <w:bookmarkStart w:id="17" w:name="_Toc175053798"/>
      <w:r>
        <w:rPr>
          <w:rFonts w:cs="Arial"/>
          <w:bCs/>
          <w:sz w:val="28"/>
          <w:szCs w:val="32"/>
        </w:rPr>
        <w:lastRenderedPageBreak/>
        <w:t>Antenna</w:t>
      </w:r>
      <w:bookmarkEnd w:id="17"/>
    </w:p>
    <w:p w14:paraId="7885AC99"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The Wi-Fi antenna of the smart telescope is disassembled in the package. Before you use the camera, you need to install the antenna manually by simply fixing it to the antenna port. </w:t>
      </w:r>
    </w:p>
    <w:p w14:paraId="3B3B5495" w14:textId="77777777" w:rsidR="00010EE0" w:rsidRDefault="00393B24">
      <w:pPr>
        <w:spacing w:before="120" w:after="120" w:line="360" w:lineRule="auto"/>
        <w:ind w:rightChars="100" w:right="240"/>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489B042B" wp14:editId="7DFBC035">
            <wp:extent cx="5266690" cy="2633345"/>
            <wp:effectExtent l="0" t="0" r="6350" b="3175"/>
            <wp:docPr id="144" name="图片 144" descr="无线天线安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无线天线安装（1）"/>
                    <pic:cNvPicPr>
                      <a:picLocks noChangeAspect="1"/>
                    </pic:cNvPicPr>
                  </pic:nvPicPr>
                  <pic:blipFill>
                    <a:blip r:embed="rId41"/>
                    <a:stretch>
                      <a:fillRect/>
                    </a:stretch>
                  </pic:blipFill>
                  <pic:spPr>
                    <a:xfrm>
                      <a:off x="0" y="0"/>
                      <a:ext cx="5266690" cy="2633345"/>
                    </a:xfrm>
                    <a:prstGeom prst="rect">
                      <a:avLst/>
                    </a:prstGeom>
                  </pic:spPr>
                </pic:pic>
              </a:graphicData>
            </a:graphic>
          </wp:inline>
        </w:drawing>
      </w:r>
    </w:p>
    <w:p w14:paraId="6E289A4A" w14:textId="77777777" w:rsidR="00010EE0" w:rsidRDefault="00393B24">
      <w:pPr>
        <w:spacing w:before="120" w:after="120" w:line="360" w:lineRule="auto"/>
        <w:ind w:rightChars="100" w:right="240"/>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3E09A23F" wp14:editId="12A2216F">
            <wp:extent cx="5266690" cy="2633345"/>
            <wp:effectExtent l="0" t="0" r="6350" b="3175"/>
            <wp:docPr id="145" name="图片 145" descr="无线天线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无线天线安装（2）"/>
                    <pic:cNvPicPr>
                      <a:picLocks noChangeAspect="1"/>
                    </pic:cNvPicPr>
                  </pic:nvPicPr>
                  <pic:blipFill>
                    <a:blip r:embed="rId42"/>
                    <a:stretch>
                      <a:fillRect/>
                    </a:stretch>
                  </pic:blipFill>
                  <pic:spPr>
                    <a:xfrm>
                      <a:off x="0" y="0"/>
                      <a:ext cx="5266690" cy="2633345"/>
                    </a:xfrm>
                    <a:prstGeom prst="rect">
                      <a:avLst/>
                    </a:prstGeom>
                  </pic:spPr>
                </pic:pic>
              </a:graphicData>
            </a:graphic>
          </wp:inline>
        </w:drawing>
      </w:r>
    </w:p>
    <w:p w14:paraId="26B3F1A2" w14:textId="77777777" w:rsidR="00010EE0" w:rsidRDefault="00010EE0">
      <w:pPr>
        <w:widowControl w:val="0"/>
        <w:spacing w:before="120" w:after="120" w:line="360" w:lineRule="auto"/>
        <w:ind w:rightChars="100" w:right="240"/>
        <w:jc w:val="both"/>
        <w:rPr>
          <w:rFonts w:ascii="Arial" w:eastAsia="宋体" w:hAnsi="Arial"/>
          <w:kern w:val="2"/>
        </w:rPr>
        <w:sectPr w:rsidR="00010EE0">
          <w:pgSz w:w="11906" w:h="16838"/>
          <w:pgMar w:top="1440" w:right="1800" w:bottom="1440" w:left="1800" w:header="851" w:footer="992" w:gutter="0"/>
          <w:cols w:space="425"/>
          <w:titlePg/>
          <w:docGrid w:type="lines" w:linePitch="312"/>
        </w:sectPr>
      </w:pPr>
    </w:p>
    <w:p w14:paraId="6049AB4B"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hint="default"/>
          <w:sz w:val="30"/>
          <w:szCs w:val="44"/>
        </w:rPr>
      </w:pPr>
      <w:bookmarkStart w:id="18" w:name="_Toc175053799"/>
      <w:r>
        <w:rPr>
          <w:rFonts w:ascii="Arial" w:eastAsia="黑体" w:hAnsi="Arial"/>
          <w:sz w:val="30"/>
          <w:szCs w:val="44"/>
        </w:rPr>
        <w:lastRenderedPageBreak/>
        <w:t>What's in the Box?</w:t>
      </w:r>
      <w:bookmarkEnd w:id="18"/>
      <w:r>
        <w:rPr>
          <w:rFonts w:ascii="Arial" w:eastAsia="黑体" w:hAnsi="Arial"/>
          <w:sz w:val="30"/>
          <w:szCs w:val="44"/>
        </w:rPr>
        <w:t xml:space="preserve"> </w:t>
      </w:r>
    </w:p>
    <w:p w14:paraId="053D351D" w14:textId="77777777" w:rsidR="00010EE0" w:rsidRDefault="00393B24">
      <w:pPr>
        <w:rPr>
          <w:rFonts w:asciiTheme="minorEastAsia" w:eastAsiaTheme="minorEastAsia" w:hAnsiTheme="minorEastAsia" w:cstheme="minorEastAsia"/>
          <w:lang w:bidi="ar"/>
        </w:rPr>
      </w:pPr>
      <w:r>
        <w:rPr>
          <w:rFonts w:asciiTheme="minorEastAsia" w:eastAsiaTheme="minorEastAsia" w:hAnsiTheme="minorEastAsia" w:cstheme="minorEastAsia" w:hint="eastAsia"/>
          <w:noProof/>
          <w:lang w:bidi="ar"/>
        </w:rPr>
        <w:drawing>
          <wp:inline distT="0" distB="0" distL="114300" distR="114300" wp14:anchorId="70E94AEE" wp14:editId="40EC81B9">
            <wp:extent cx="5266690" cy="4827905"/>
            <wp:effectExtent l="0" t="0" r="6350" b="3175"/>
            <wp:docPr id="101" name="图片 101" descr="包装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包装清单"/>
                    <pic:cNvPicPr>
                      <a:picLocks noChangeAspect="1"/>
                    </pic:cNvPicPr>
                  </pic:nvPicPr>
                  <pic:blipFill>
                    <a:blip r:embed="rId43"/>
                    <a:stretch>
                      <a:fillRect/>
                    </a:stretch>
                  </pic:blipFill>
                  <pic:spPr>
                    <a:xfrm>
                      <a:off x="0" y="0"/>
                      <a:ext cx="5266690" cy="4827905"/>
                    </a:xfrm>
                    <a:prstGeom prst="rect">
                      <a:avLst/>
                    </a:prstGeom>
                  </pic:spPr>
                </pic:pic>
              </a:graphicData>
            </a:graphic>
          </wp:inline>
        </w:drawing>
      </w:r>
    </w:p>
    <w:p w14:paraId="182B5D59"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hint="default"/>
          <w:sz w:val="30"/>
          <w:szCs w:val="44"/>
        </w:rPr>
      </w:pPr>
      <w:bookmarkStart w:id="19" w:name="_Toc175053800"/>
      <w:r>
        <w:rPr>
          <w:rFonts w:ascii="Arial" w:eastAsia="黑体" w:hAnsi="Arial"/>
          <w:sz w:val="30"/>
          <w:szCs w:val="44"/>
        </w:rPr>
        <w:lastRenderedPageBreak/>
        <w:t>Structural Dimension Diagram</w:t>
      </w:r>
      <w:bookmarkEnd w:id="19"/>
    </w:p>
    <w:p w14:paraId="33E26765" w14:textId="4E789730" w:rsidR="00C87064" w:rsidRDefault="00C87064">
      <w:pPr>
        <w:widowControl w:val="0"/>
        <w:spacing w:before="120" w:after="120" w:line="360" w:lineRule="auto"/>
        <w:ind w:rightChars="100" w:right="240"/>
        <w:jc w:val="both"/>
        <w:rPr>
          <w:rFonts w:asciiTheme="minorEastAsia" w:eastAsiaTheme="minorEastAsia" w:hAnsiTheme="minorEastAsia" w:cstheme="minorEastAsia" w:hint="eastAsia"/>
        </w:rPr>
        <w:sectPr w:rsidR="00C87064">
          <w:footerReference w:type="default" r:id="rId44"/>
          <w:pgSz w:w="11906" w:h="16838"/>
          <w:pgMar w:top="1440" w:right="1800" w:bottom="1440" w:left="1800" w:header="851" w:footer="992" w:gutter="0"/>
          <w:cols w:space="425"/>
          <w:docGrid w:type="lines" w:linePitch="312"/>
        </w:sectPr>
      </w:pPr>
      <w:r w:rsidRPr="00C87064">
        <w:rPr>
          <w:rFonts w:asciiTheme="minorEastAsia" w:eastAsiaTheme="minorEastAsia" w:hAnsiTheme="minorEastAsia" w:cstheme="minorEastAsia"/>
          <w:noProof/>
        </w:rPr>
        <w:drawing>
          <wp:inline distT="0" distB="0" distL="0" distR="0" wp14:anchorId="2462F667" wp14:editId="5D3BC6B5">
            <wp:extent cx="5274310" cy="3427791"/>
            <wp:effectExtent l="0" t="0" r="2540" b="1270"/>
            <wp:docPr id="27" name="图片 27" descr="C:\Users\Tang\Documents\WXWork\1688850501836217\Cache\Image\2024-08\企业微信截图_1724133218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g\Documents\WXWork\1688850501836217\Cache\Image\2024-08\企业微信截图_172413321869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427791"/>
                    </a:xfrm>
                    <a:prstGeom prst="rect">
                      <a:avLst/>
                    </a:prstGeom>
                    <a:noFill/>
                    <a:ln>
                      <a:noFill/>
                    </a:ln>
                  </pic:spPr>
                </pic:pic>
              </a:graphicData>
            </a:graphic>
          </wp:inline>
        </w:drawing>
      </w:r>
    </w:p>
    <w:p w14:paraId="0FA560DD"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hint="default"/>
          <w:sz w:val="30"/>
          <w:szCs w:val="44"/>
        </w:rPr>
      </w:pPr>
      <w:bookmarkStart w:id="20" w:name="_Toc175053801"/>
      <w:r>
        <w:rPr>
          <w:rFonts w:ascii="Arial" w:eastAsia="黑体" w:hAnsi="Arial"/>
          <w:sz w:val="30"/>
          <w:szCs w:val="44"/>
        </w:rPr>
        <w:lastRenderedPageBreak/>
        <w:t>Connection Methods</w:t>
      </w:r>
      <w:bookmarkEnd w:id="20"/>
    </w:p>
    <w:p w14:paraId="5681C996"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This chapter aims to guide the user on how to connect the wireless smart camera to other devices.</w:t>
      </w:r>
    </w:p>
    <w:p w14:paraId="4C1F6E63"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1" w:name="_Toc175053802"/>
      <w:r>
        <w:rPr>
          <w:rFonts w:cs="Arial"/>
          <w:bCs/>
          <w:sz w:val="28"/>
          <w:szCs w:val="32"/>
        </w:rPr>
        <w:t>Data Cable Connection</w:t>
      </w:r>
      <w:bookmarkEnd w:id="21"/>
    </w:p>
    <w:p w14:paraId="6CDA9F3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The wireless smart telescope has multiple USB 2.0 ports to allow you to connect different devices, such as mount, EAF, EFW, etc. </w:t>
      </w:r>
    </w:p>
    <w:p w14:paraId="1A1AACE4" w14:textId="77777777" w:rsidR="00010EE0" w:rsidRDefault="00393B24">
      <w:pP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5D8F7735" wp14:editId="63DD07D0">
            <wp:extent cx="5266690" cy="3072130"/>
            <wp:effectExtent l="0" t="0" r="6350" b="6350"/>
            <wp:docPr id="103" name="图片 103" descr="数据线缆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数据线缆连接"/>
                    <pic:cNvPicPr>
                      <a:picLocks noChangeAspect="1"/>
                    </pic:cNvPicPr>
                  </pic:nvPicPr>
                  <pic:blipFill>
                    <a:blip r:embed="rId46"/>
                    <a:stretch>
                      <a:fillRect/>
                    </a:stretch>
                  </pic:blipFill>
                  <pic:spPr>
                    <a:xfrm>
                      <a:off x="0" y="0"/>
                      <a:ext cx="5266690" cy="3072130"/>
                    </a:xfrm>
                    <a:prstGeom prst="rect">
                      <a:avLst/>
                    </a:prstGeom>
                  </pic:spPr>
                </pic:pic>
              </a:graphicData>
            </a:graphic>
          </wp:inline>
        </w:drawing>
      </w:r>
    </w:p>
    <w:p w14:paraId="0C676B64"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768F968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Pay attention to the length of the USB cables to prevent them from tangling during the mount head's rotation.</w:t>
      </w:r>
    </w:p>
    <w:p w14:paraId="7D8E592F"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After you complete the current imaging session, to process the image data, you can use an external USB drive to export the images in the ASIAIR App, or connect the camera to your computer via the USB Type-C port of the camera, and then directly access the data stored in the eMMC memory of the camera. </w:t>
      </w:r>
    </w:p>
    <w:p w14:paraId="59005D6E" w14:textId="77777777" w:rsidR="00010EE0" w:rsidRDefault="00010EE0">
      <w:pPr>
        <w:rPr>
          <w:rFonts w:ascii="Arial" w:eastAsia="宋体" w:hAnsi="Arial"/>
          <w:kern w:val="2"/>
        </w:rPr>
        <w:sectPr w:rsidR="00010EE0">
          <w:pgSz w:w="11906" w:h="16838"/>
          <w:pgMar w:top="1440" w:right="1800" w:bottom="1440" w:left="1800" w:header="851" w:footer="992" w:gutter="0"/>
          <w:cols w:space="425"/>
          <w:titlePg/>
          <w:docGrid w:type="lines" w:linePitch="312"/>
        </w:sectPr>
      </w:pPr>
    </w:p>
    <w:p w14:paraId="7E0D1A73" w14:textId="77777777" w:rsidR="00010EE0" w:rsidRDefault="00393B24">
      <w:pPr>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inline distT="0" distB="0" distL="114300" distR="114300" wp14:anchorId="3181B56B" wp14:editId="58199134">
            <wp:extent cx="5266690" cy="3072130"/>
            <wp:effectExtent l="0" t="0" r="6350" b="6350"/>
            <wp:docPr id="104" name="图片 104" descr="连接电脑和U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连接电脑和U盘"/>
                    <pic:cNvPicPr>
                      <a:picLocks noChangeAspect="1"/>
                    </pic:cNvPicPr>
                  </pic:nvPicPr>
                  <pic:blipFill>
                    <a:blip r:embed="rId47"/>
                    <a:stretch>
                      <a:fillRect/>
                    </a:stretch>
                  </pic:blipFill>
                  <pic:spPr>
                    <a:xfrm>
                      <a:off x="0" y="0"/>
                      <a:ext cx="5266690" cy="3072130"/>
                    </a:xfrm>
                    <a:prstGeom prst="rect">
                      <a:avLst/>
                    </a:prstGeom>
                  </pic:spPr>
                </pic:pic>
              </a:graphicData>
            </a:graphic>
          </wp:inline>
        </w:drawing>
      </w:r>
    </w:p>
    <w:p w14:paraId="57BCB7A5" w14:textId="77777777" w:rsidR="00010EE0" w:rsidRDefault="00010EE0">
      <w:pPr>
        <w:rPr>
          <w:rFonts w:asciiTheme="minorEastAsia" w:eastAsiaTheme="minorEastAsia" w:hAnsiTheme="minorEastAsia" w:cstheme="minorEastAsia"/>
        </w:rPr>
      </w:pPr>
    </w:p>
    <w:p w14:paraId="7DDE172B"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2" w:name="_Toc175053803"/>
      <w:r>
        <w:rPr>
          <w:rFonts w:cs="Arial"/>
          <w:bCs/>
          <w:sz w:val="28"/>
          <w:szCs w:val="32"/>
        </w:rPr>
        <w:t>Power Supply Connection</w:t>
      </w:r>
      <w:bookmarkEnd w:id="22"/>
      <w:r>
        <w:rPr>
          <w:rFonts w:cs="Arial"/>
          <w:bCs/>
          <w:sz w:val="28"/>
          <w:szCs w:val="32"/>
        </w:rPr>
        <w:t xml:space="preserve"> </w:t>
      </w:r>
    </w:p>
    <w:p w14:paraId="4C2BD1D8" w14:textId="77777777" w:rsidR="00010EE0" w:rsidRDefault="00393B24">
      <w:pPr>
        <w:widowControl w:val="0"/>
        <w:spacing w:before="120" w:after="120" w:line="360" w:lineRule="auto"/>
        <w:ind w:leftChars="100" w:left="240" w:rightChars="100" w:right="240" w:firstLineChars="200" w:firstLine="480"/>
        <w:jc w:val="both"/>
        <w:rPr>
          <w:rFonts w:asciiTheme="minorEastAsia" w:eastAsiaTheme="minorEastAsia" w:hAnsiTheme="minorEastAsia" w:cstheme="minorEastAsia"/>
        </w:rPr>
      </w:pPr>
      <w:r>
        <w:rPr>
          <w:rFonts w:ascii="Arial" w:eastAsia="宋体" w:hAnsi="Arial"/>
          <w:kern w:val="2"/>
        </w:rPr>
        <w:t>Use a 12V@5A power adapter to connect the wireless smart camera to a power outlet, or power it with a battery. When powered on correctly, the POWER indicator will light up red.</w:t>
      </w:r>
    </w:p>
    <w:p w14:paraId="481E23CF" w14:textId="77777777" w:rsidR="00010EE0" w:rsidRDefault="00393B24">
      <w:pPr>
        <w:widowControl w:val="0"/>
        <w:spacing w:before="120" w:after="120" w:line="360" w:lineRule="auto"/>
        <w:ind w:rightChars="100" w:right="240"/>
        <w:jc w:val="both"/>
        <w:rPr>
          <w:rFonts w:ascii="Arial" w:eastAsia="宋体" w:hAnsi="Arial"/>
          <w:kern w:val="2"/>
        </w:rPr>
      </w:pPr>
      <w:r>
        <w:rPr>
          <w:rFonts w:ascii="Arial" w:eastAsia="宋体" w:hAnsi="Arial"/>
          <w:noProof/>
          <w:kern w:val="2"/>
        </w:rPr>
        <w:drawing>
          <wp:inline distT="0" distB="0" distL="114300" distR="114300" wp14:anchorId="67E44EBB" wp14:editId="3CAD49C7">
            <wp:extent cx="5266690" cy="3072130"/>
            <wp:effectExtent l="0" t="0" r="6350" b="6350"/>
            <wp:docPr id="106" name="图片 106" descr="电源线缆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电源线缆连接"/>
                    <pic:cNvPicPr>
                      <a:picLocks noChangeAspect="1"/>
                    </pic:cNvPicPr>
                  </pic:nvPicPr>
                  <pic:blipFill>
                    <a:blip r:embed="rId48"/>
                    <a:stretch>
                      <a:fillRect/>
                    </a:stretch>
                  </pic:blipFill>
                  <pic:spPr>
                    <a:xfrm>
                      <a:off x="0" y="0"/>
                      <a:ext cx="5266690" cy="3072130"/>
                    </a:xfrm>
                    <a:prstGeom prst="rect">
                      <a:avLst/>
                    </a:prstGeom>
                  </pic:spPr>
                </pic:pic>
              </a:graphicData>
            </a:graphic>
          </wp:inline>
        </w:drawing>
      </w:r>
    </w:p>
    <w:p w14:paraId="47509BF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sectPr w:rsidR="00010EE0">
          <w:pgSz w:w="11906" w:h="16838"/>
          <w:pgMar w:top="1440" w:right="1800" w:bottom="1440" w:left="1800" w:header="851" w:footer="992" w:gutter="0"/>
          <w:cols w:space="425"/>
          <w:titlePg/>
          <w:docGrid w:type="lines" w:linePitch="312"/>
        </w:sectPr>
      </w:pPr>
      <w:r>
        <w:rPr>
          <w:rFonts w:ascii="Arial" w:eastAsia="宋体" w:hAnsi="Arial"/>
          <w:kern w:val="2"/>
        </w:rPr>
        <w:t>The camera has multiple DC power ports. You can choose any one</w:t>
      </w:r>
    </w:p>
    <w:p w14:paraId="7A7BE516" w14:textId="77777777" w:rsidR="00010EE0" w:rsidRDefault="00393B24">
      <w:pPr>
        <w:widowControl w:val="0"/>
        <w:spacing w:before="120" w:after="120" w:line="360" w:lineRule="auto"/>
        <w:ind w:rightChars="100" w:right="240"/>
        <w:jc w:val="both"/>
        <w:rPr>
          <w:rFonts w:ascii="Arial" w:eastAsia="宋体" w:hAnsi="Arial"/>
          <w:kern w:val="2"/>
        </w:rPr>
      </w:pPr>
      <w:r>
        <w:rPr>
          <w:rFonts w:ascii="Arial" w:eastAsia="宋体" w:hAnsi="Arial"/>
          <w:kern w:val="2"/>
        </w:rPr>
        <w:lastRenderedPageBreak/>
        <w:t>as the power input port, while the remaining DC interfaces can be used as power output ports, powering devices such as the dew heater strap or mount.</w:t>
      </w:r>
    </w:p>
    <w:p w14:paraId="7E106A16" w14:textId="77777777" w:rsidR="00010EE0" w:rsidRDefault="00393B24">
      <w:pPr>
        <w:widowControl w:val="0"/>
        <w:spacing w:before="120" w:after="120" w:line="360" w:lineRule="auto"/>
        <w:ind w:rightChars="100" w:right="240"/>
        <w:jc w:val="both"/>
        <w:rPr>
          <w:rFonts w:ascii="Arial" w:eastAsia="宋体" w:hAnsi="Arial"/>
          <w:kern w:val="2"/>
        </w:rPr>
      </w:pPr>
      <w:r>
        <w:rPr>
          <w:rFonts w:asciiTheme="minorEastAsia" w:eastAsiaTheme="minorEastAsia" w:hAnsiTheme="minorEastAsia" w:cstheme="minorEastAsia" w:hint="eastAsia"/>
          <w:noProof/>
        </w:rPr>
        <w:drawing>
          <wp:inline distT="0" distB="0" distL="114300" distR="114300" wp14:anchorId="5EF43C12" wp14:editId="5AB16424">
            <wp:extent cx="5266690" cy="3072130"/>
            <wp:effectExtent l="0" t="0" r="6350" b="6350"/>
            <wp:docPr id="107" name="图片 107" descr="连接赤道仪和除雾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连接赤道仪和除雾带"/>
                    <pic:cNvPicPr>
                      <a:picLocks noChangeAspect="1"/>
                    </pic:cNvPicPr>
                  </pic:nvPicPr>
                  <pic:blipFill>
                    <a:blip r:embed="rId49"/>
                    <a:stretch>
                      <a:fillRect/>
                    </a:stretch>
                  </pic:blipFill>
                  <pic:spPr>
                    <a:xfrm>
                      <a:off x="0" y="0"/>
                      <a:ext cx="5266690" cy="3072130"/>
                    </a:xfrm>
                    <a:prstGeom prst="rect">
                      <a:avLst/>
                    </a:prstGeom>
                  </pic:spPr>
                </pic:pic>
              </a:graphicData>
            </a:graphic>
          </wp:inline>
        </w:drawing>
      </w:r>
    </w:p>
    <w:p w14:paraId="56C2B9D0"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Pay attention to the length of the cables to prevent them from tangling during the mount head's rotation.</w:t>
      </w:r>
    </w:p>
    <w:p w14:paraId="075F4917"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6D83B9BD"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3" w:name="_Toc175053804"/>
      <w:r>
        <w:rPr>
          <w:rFonts w:cs="Arial"/>
          <w:bCs/>
          <w:sz w:val="28"/>
          <w:szCs w:val="32"/>
        </w:rPr>
        <w:lastRenderedPageBreak/>
        <w:t>Network Connection</w:t>
      </w:r>
      <w:bookmarkEnd w:id="23"/>
    </w:p>
    <w:p w14:paraId="71798550" w14:textId="77777777" w:rsidR="00010EE0" w:rsidRDefault="00393B24">
      <w:pPr>
        <w:ind w:right="240"/>
        <w:jc w:val="both"/>
        <w:rPr>
          <w:rFonts w:ascii="Arial" w:eastAsia="宋体" w:hAnsi="Arial"/>
          <w:kern w:val="2"/>
        </w:rPr>
      </w:pPr>
      <w:r>
        <w:rPr>
          <w:rFonts w:asciiTheme="minorEastAsia" w:eastAsiaTheme="minorEastAsia" w:hAnsiTheme="minorEastAsia" w:cstheme="minorEastAsia" w:hint="eastAsia"/>
          <w:noProof/>
        </w:rPr>
        <w:drawing>
          <wp:inline distT="0" distB="0" distL="114300" distR="114300" wp14:anchorId="625B9E9B" wp14:editId="6FE07EDE">
            <wp:extent cx="5266690" cy="3950335"/>
            <wp:effectExtent l="0" t="0" r="6350" b="12065"/>
            <wp:docPr id="108" name="图片 108" descr="连接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连接步骤"/>
                    <pic:cNvPicPr>
                      <a:picLocks noChangeAspect="1"/>
                    </pic:cNvPicPr>
                  </pic:nvPicPr>
                  <pic:blipFill>
                    <a:blip r:embed="rId50"/>
                    <a:stretch>
                      <a:fillRect/>
                    </a:stretch>
                  </pic:blipFill>
                  <pic:spPr>
                    <a:xfrm>
                      <a:off x="0" y="0"/>
                      <a:ext cx="5266690" cy="3950335"/>
                    </a:xfrm>
                    <a:prstGeom prst="rect">
                      <a:avLst/>
                    </a:prstGeom>
                  </pic:spPr>
                </pic:pic>
              </a:graphicData>
            </a:graphic>
          </wp:inline>
        </w:drawing>
      </w:r>
    </w:p>
    <w:p w14:paraId="5DFC3F6D"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Power the wireless camera with utility power or a portable power source.</w:t>
      </w:r>
    </w:p>
    <w:p w14:paraId="311A320F"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 Connect your mobile device to the camera's Wi-Fi network. The Wi-Fi name is typically the camera model followed by "AIR_" and the serial number. Enter the initial password: 12345678.</w:t>
      </w:r>
    </w:p>
    <w:p w14:paraId="54FF2DC8"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Once the Wi-Fi connection is successful, open the ASIAIR App and follow the prompts to complete device activation (only needed for the first connection).</w:t>
      </w:r>
    </w:p>
    <w:p w14:paraId="5C8C44AB"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0C334D5C"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#For iPad and Tablets (Wi-Fi only models):</w:t>
      </w:r>
    </w:p>
    <w:p w14:paraId="272B71DA"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These devices cannot access the Internet while connected to the camera's Wi-Fi, so you will need to switch networks twice during the </w:t>
      </w:r>
      <w:r>
        <w:rPr>
          <w:rFonts w:ascii="Arial" w:eastAsia="宋体" w:hAnsi="Arial"/>
          <w:kern w:val="2"/>
        </w:rPr>
        <w:lastRenderedPageBreak/>
        <w:t>activation process:</w:t>
      </w:r>
    </w:p>
    <w:p w14:paraId="48BB9136"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① After entering the App activation page, switch the device network to the Internet, return to the App, and tap "Get authorization code online" as prompted.</w:t>
      </w:r>
    </w:p>
    <w:p w14:paraId="5EBE965D"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② Once the App indicates "Authorization code obtained successfully", switch the device network back to the camera's Wi-Fi, return to the App, and tap "Activate" to complete the process.</w:t>
      </w:r>
    </w:p>
    <w:p w14:paraId="509B4E24"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7111AB8B"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 The built-in Wi-Fi hotspot of the wireless smart camera theoretically covers a range of up to 20 meters in an unobstructed environment.  </w:t>
      </w:r>
    </w:p>
    <w:p w14:paraId="4DEEE5FC" w14:textId="77777777" w:rsidR="00010EE0" w:rsidRDefault="00010EE0">
      <w:pPr>
        <w:widowControl w:val="0"/>
        <w:spacing w:before="120" w:after="120" w:line="360" w:lineRule="auto"/>
        <w:ind w:rightChars="100" w:right="240"/>
        <w:jc w:val="both"/>
        <w:rPr>
          <w:rFonts w:ascii="Arial" w:eastAsia="宋体" w:hAnsi="Arial"/>
          <w:kern w:val="2"/>
        </w:rPr>
      </w:pPr>
    </w:p>
    <w:p w14:paraId="60F9E35D"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4" w:name="_Toc175053805"/>
      <w:r>
        <w:rPr>
          <w:rFonts w:cs="Arial"/>
          <w:bCs/>
          <w:sz w:val="28"/>
          <w:szCs w:val="32"/>
        </w:rPr>
        <w:t>Mount Connection via Cables</w:t>
      </w:r>
      <w:bookmarkEnd w:id="24"/>
    </w:p>
    <w:p w14:paraId="6D94596C" w14:textId="77777777" w:rsidR="00010EE0" w:rsidRDefault="00393B24">
      <w:pPr>
        <w:spacing w:before="120" w:after="120" w:line="360" w:lineRule="auto"/>
        <w:ind w:leftChars="100" w:left="240" w:rightChars="100" w:right="240" w:firstLineChars="200" w:firstLine="482"/>
        <w:rPr>
          <w:rFonts w:ascii="Arial" w:eastAsia="宋体" w:hAnsi="Arial"/>
          <w:b/>
          <w:kern w:val="2"/>
        </w:rPr>
      </w:pPr>
      <w:r>
        <w:rPr>
          <w:rFonts w:ascii="Arial" w:eastAsia="宋体" w:hAnsi="Arial" w:hint="eastAsia"/>
          <w:b/>
        </w:rPr>
        <w:t>1.</w:t>
      </w:r>
      <w:r>
        <w:rPr>
          <w:rFonts w:ascii="Arial" w:eastAsia="宋体" w:hAnsi="Arial"/>
          <w:b/>
          <w:kern w:val="2"/>
        </w:rPr>
        <w:t xml:space="preserve">RS-232 - USB Conversion </w:t>
      </w:r>
    </w:p>
    <w:p w14:paraId="6F3780FD" w14:textId="77777777" w:rsidR="00010EE0" w:rsidRDefault="00393B24">
      <w:pPr>
        <w:spacing w:before="120" w:after="120" w:line="360" w:lineRule="auto"/>
        <w:ind w:rightChars="100" w:right="240"/>
        <w:rPr>
          <w:rFonts w:asciiTheme="minorEastAsia" w:eastAsiaTheme="minorEastAsia" w:hAnsiTheme="minorEastAsia" w:cstheme="minorEastAsia"/>
          <w:b/>
          <w:bCs/>
          <w:sz w:val="22"/>
          <w:szCs w:val="28"/>
          <w:highlight w:val="red"/>
        </w:rPr>
      </w:pPr>
      <w:r>
        <w:rPr>
          <w:rFonts w:asciiTheme="minorEastAsia" w:eastAsiaTheme="minorEastAsia" w:hAnsiTheme="minorEastAsia" w:cstheme="minorEastAsia" w:hint="eastAsia"/>
          <w:b/>
          <w:bCs/>
          <w:noProof/>
          <w:sz w:val="22"/>
          <w:szCs w:val="28"/>
        </w:rPr>
        <w:drawing>
          <wp:inline distT="0" distB="0" distL="114300" distR="114300" wp14:anchorId="126FED55" wp14:editId="6AF091E5">
            <wp:extent cx="5266690" cy="877570"/>
            <wp:effectExtent l="0" t="0" r="6350" b="6350"/>
            <wp:docPr id="109" name="图片 109" descr="串口线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串口线方式"/>
                    <pic:cNvPicPr>
                      <a:picLocks noChangeAspect="1"/>
                    </pic:cNvPicPr>
                  </pic:nvPicPr>
                  <pic:blipFill>
                    <a:blip r:embed="rId51"/>
                    <a:stretch>
                      <a:fillRect/>
                    </a:stretch>
                  </pic:blipFill>
                  <pic:spPr>
                    <a:xfrm>
                      <a:off x="0" y="0"/>
                      <a:ext cx="5266690" cy="877570"/>
                    </a:xfrm>
                    <a:prstGeom prst="rect">
                      <a:avLst/>
                    </a:prstGeom>
                  </pic:spPr>
                </pic:pic>
              </a:graphicData>
            </a:graphic>
          </wp:inline>
        </w:drawing>
      </w:r>
    </w:p>
    <w:p w14:paraId="3F5C5462"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kern w:val="2"/>
        </w:rPr>
        <w:t xml:space="preserve">Most equatorial mounts come with a dedicated control system, commonly known as a "hand controller." Examples include ARGO VAVIS, GTOCP series, </w:t>
      </w:r>
      <w:proofErr w:type="spellStart"/>
      <w:r>
        <w:rPr>
          <w:rFonts w:ascii="Arial" w:eastAsia="宋体" w:hAnsi="Arial"/>
          <w:kern w:val="2"/>
        </w:rPr>
        <w:t>StarGo</w:t>
      </w:r>
      <w:proofErr w:type="spellEnd"/>
      <w:r>
        <w:rPr>
          <w:rFonts w:ascii="Arial" w:eastAsia="宋体" w:hAnsi="Arial"/>
          <w:kern w:val="2"/>
        </w:rPr>
        <w:t xml:space="preserve">, </w:t>
      </w:r>
      <w:proofErr w:type="spellStart"/>
      <w:r>
        <w:rPr>
          <w:rFonts w:ascii="Arial" w:eastAsia="宋体" w:hAnsi="Arial"/>
          <w:kern w:val="2"/>
        </w:rPr>
        <w:t>NexStar</w:t>
      </w:r>
      <w:proofErr w:type="spellEnd"/>
      <w:r>
        <w:rPr>
          <w:rFonts w:ascii="Arial" w:eastAsia="宋体" w:hAnsi="Arial"/>
          <w:kern w:val="2"/>
        </w:rPr>
        <w:t xml:space="preserve"> series, </w:t>
      </w:r>
      <w:proofErr w:type="spellStart"/>
      <w:r>
        <w:rPr>
          <w:rFonts w:ascii="Arial" w:eastAsia="宋体" w:hAnsi="Arial"/>
          <w:kern w:val="2"/>
        </w:rPr>
        <w:t>SynScan</w:t>
      </w:r>
      <w:proofErr w:type="spellEnd"/>
      <w:r>
        <w:rPr>
          <w:rFonts w:ascii="Arial" w:eastAsia="宋体" w:hAnsi="Arial"/>
          <w:kern w:val="2"/>
        </w:rPr>
        <w:t xml:space="preserve"> V3/V4 series, Pulsar2 </w:t>
      </w:r>
      <w:proofErr w:type="spellStart"/>
      <w:r>
        <w:rPr>
          <w:rFonts w:ascii="Arial" w:eastAsia="宋体" w:hAnsi="Arial"/>
          <w:kern w:val="2"/>
        </w:rPr>
        <w:t>GoTo</w:t>
      </w:r>
      <w:proofErr w:type="spellEnd"/>
      <w:r>
        <w:rPr>
          <w:rFonts w:ascii="Arial" w:eastAsia="宋体" w:hAnsi="Arial"/>
          <w:kern w:val="2"/>
        </w:rPr>
        <w:t xml:space="preserve">, Go2Nova series, Gemini series, </w:t>
      </w:r>
      <w:proofErr w:type="spellStart"/>
      <w:r>
        <w:rPr>
          <w:rFonts w:ascii="Arial" w:eastAsia="宋体" w:hAnsi="Arial"/>
          <w:kern w:val="2"/>
        </w:rPr>
        <w:t>AutoStar</w:t>
      </w:r>
      <w:proofErr w:type="spellEnd"/>
      <w:r>
        <w:rPr>
          <w:rFonts w:ascii="Arial" w:eastAsia="宋体" w:hAnsi="Arial"/>
          <w:kern w:val="2"/>
        </w:rPr>
        <w:t xml:space="preserve"> series, </w:t>
      </w:r>
      <w:proofErr w:type="spellStart"/>
      <w:r>
        <w:rPr>
          <w:rFonts w:ascii="Arial" w:eastAsia="宋体" w:hAnsi="Arial"/>
          <w:kern w:val="2"/>
        </w:rPr>
        <w:t>AudioStar</w:t>
      </w:r>
      <w:proofErr w:type="spellEnd"/>
      <w:r>
        <w:rPr>
          <w:rFonts w:ascii="Arial" w:eastAsia="宋体" w:hAnsi="Arial"/>
          <w:kern w:val="2"/>
        </w:rPr>
        <w:t xml:space="preserve"> series, PMC-8 (requires manual switch to serial mode), and popular DIY options like Electronic FS-2.</w:t>
      </w:r>
    </w:p>
    <w:p w14:paraId="541E11C9"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sectPr w:rsidR="00010EE0">
          <w:pgSz w:w="11906" w:h="16838"/>
          <w:pgMar w:top="1440" w:right="1800" w:bottom="1440" w:left="1800" w:header="851" w:footer="992" w:gutter="0"/>
          <w:cols w:space="425"/>
          <w:titlePg/>
          <w:docGrid w:type="lines" w:linePitch="312"/>
        </w:sectPr>
      </w:pPr>
      <w:r>
        <w:rPr>
          <w:rFonts w:ascii="Arial" w:eastAsia="宋体" w:hAnsi="Arial"/>
          <w:kern w:val="2"/>
        </w:rPr>
        <w:t xml:space="preserve">To connect these mounts, an RS232-USB cable is used. Alternatively, you can choose an integrated FTDI cable for simpler wiring. For </w:t>
      </w:r>
      <w:proofErr w:type="spellStart"/>
      <w:r>
        <w:rPr>
          <w:rFonts w:ascii="Arial" w:eastAsia="宋体" w:hAnsi="Arial"/>
          <w:kern w:val="2"/>
        </w:rPr>
        <w:t>SynScan</w:t>
      </w:r>
      <w:proofErr w:type="spellEnd"/>
      <w:r>
        <w:rPr>
          <w:rFonts w:ascii="Arial" w:eastAsia="宋体" w:hAnsi="Arial"/>
          <w:kern w:val="2"/>
        </w:rPr>
        <w:t xml:space="preserve"> V5, a USB Type B ‒ Type A printer cable is required. If the connection fails in the App, please ensure the baud rate is set correctly.</w:t>
      </w:r>
    </w:p>
    <w:p w14:paraId="209D3239" w14:textId="77777777" w:rsidR="00010EE0" w:rsidRDefault="00393B24">
      <w:pPr>
        <w:spacing w:before="120" w:after="120" w:line="360" w:lineRule="auto"/>
        <w:ind w:leftChars="100" w:left="240" w:rightChars="100" w:right="240" w:firstLineChars="200" w:firstLine="482"/>
        <w:rPr>
          <w:rFonts w:ascii="Arial" w:eastAsia="宋体" w:hAnsi="Arial"/>
          <w:b/>
          <w:kern w:val="2"/>
        </w:rPr>
      </w:pPr>
      <w:r>
        <w:rPr>
          <w:rFonts w:ascii="Arial" w:eastAsia="宋体" w:hAnsi="Arial" w:hint="eastAsia"/>
          <w:b/>
        </w:rPr>
        <w:lastRenderedPageBreak/>
        <w:t>2.</w:t>
      </w:r>
      <w:r>
        <w:rPr>
          <w:rFonts w:ascii="Arial" w:eastAsia="宋体" w:hAnsi="Arial"/>
          <w:b/>
          <w:kern w:val="2"/>
        </w:rPr>
        <w:t>Direct USB connection to mount's HC port</w:t>
      </w:r>
    </w:p>
    <w:p w14:paraId="499C8541" w14:textId="77777777" w:rsidR="00010EE0" w:rsidRDefault="00393B24">
      <w:pPr>
        <w:spacing w:before="120" w:after="120" w:line="360" w:lineRule="auto"/>
        <w:ind w:rightChars="100" w:right="240"/>
        <w:rPr>
          <w:rFonts w:asciiTheme="minorEastAsia" w:eastAsiaTheme="minorEastAsia" w:hAnsiTheme="minorEastAsia" w:cstheme="minorEastAsia"/>
          <w:b/>
          <w:bCs/>
          <w:sz w:val="22"/>
          <w:szCs w:val="28"/>
          <w:highlight w:val="red"/>
        </w:rPr>
      </w:pPr>
      <w:r>
        <w:rPr>
          <w:rFonts w:asciiTheme="minorEastAsia" w:eastAsiaTheme="minorEastAsia" w:hAnsiTheme="minorEastAsia" w:cstheme="minorEastAsia" w:hint="eastAsia"/>
          <w:noProof/>
        </w:rPr>
        <w:drawing>
          <wp:inline distT="0" distB="0" distL="114300" distR="114300" wp14:anchorId="2A19EAFD" wp14:editId="3F58BBDC">
            <wp:extent cx="5266690" cy="877570"/>
            <wp:effectExtent l="0" t="0" r="6350" b="6350"/>
            <wp:docPr id="110" name="图片 110" descr="直接连接赤道仪本体HC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直接连接赤道仪本体HC接口"/>
                    <pic:cNvPicPr>
                      <a:picLocks noChangeAspect="1"/>
                    </pic:cNvPicPr>
                  </pic:nvPicPr>
                  <pic:blipFill>
                    <a:blip r:embed="rId52"/>
                    <a:stretch>
                      <a:fillRect/>
                    </a:stretch>
                  </pic:blipFill>
                  <pic:spPr>
                    <a:xfrm>
                      <a:off x="0" y="0"/>
                      <a:ext cx="5266690" cy="877570"/>
                    </a:xfrm>
                    <a:prstGeom prst="rect">
                      <a:avLst/>
                    </a:prstGeom>
                  </pic:spPr>
                </pic:pic>
              </a:graphicData>
            </a:graphic>
          </wp:inline>
        </w:drawing>
      </w:r>
    </w:p>
    <w:p w14:paraId="14B0F292"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With continuous optimizations by mount manufacturers, some equatorial mounts now have the control system built into the mount itself, exposing a direct connection port on the mount body. This simplifies wiring even further. You can connect the mount to the wireless smart camera using a USB Type B </w:t>
      </w:r>
      <w:r>
        <w:rPr>
          <w:rFonts w:ascii="Arial" w:eastAsia="宋体" w:hAnsi="Arial" w:hint="eastAsia"/>
          <w:kern w:val="2"/>
        </w:rPr>
        <w:t>‒</w:t>
      </w:r>
      <w:r>
        <w:rPr>
          <w:rFonts w:ascii="Arial" w:eastAsia="宋体" w:hAnsi="Arial" w:hint="eastAsia"/>
          <w:kern w:val="2"/>
        </w:rPr>
        <w:t xml:space="preserve"> Type A printer cable.</w:t>
      </w:r>
    </w:p>
    <w:p w14:paraId="63568A5A"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Note: Check the specific documentation of your mount to ensure</w:t>
      </w:r>
      <w:r w:rsidR="0078430F">
        <w:rPr>
          <w:rFonts w:ascii="Arial" w:eastAsia="宋体" w:hAnsi="Arial"/>
          <w:kern w:val="2"/>
        </w:rPr>
        <w:t xml:space="preserve"> its</w:t>
      </w:r>
      <w:r>
        <w:rPr>
          <w:rFonts w:ascii="Arial" w:eastAsia="宋体" w:hAnsi="Arial" w:hint="eastAsia"/>
          <w:kern w:val="2"/>
        </w:rPr>
        <w:t xml:space="preserve"> compatibility.</w:t>
      </w:r>
    </w:p>
    <w:p w14:paraId="0A068B32" w14:textId="77777777" w:rsidR="00010EE0" w:rsidRDefault="00010EE0">
      <w:pPr>
        <w:spacing w:before="120" w:after="120" w:line="360" w:lineRule="auto"/>
        <w:ind w:rightChars="100" w:right="240"/>
        <w:rPr>
          <w:rFonts w:asciiTheme="minorEastAsia" w:eastAsiaTheme="minorEastAsia" w:hAnsiTheme="minorEastAsia" w:cstheme="minorEastAsia"/>
        </w:rPr>
      </w:pPr>
    </w:p>
    <w:p w14:paraId="3816B13D" w14:textId="77777777" w:rsidR="00010EE0" w:rsidRDefault="00393B24">
      <w:pPr>
        <w:spacing w:before="120" w:after="120" w:line="360" w:lineRule="auto"/>
        <w:ind w:leftChars="100" w:left="240" w:rightChars="100" w:right="240" w:firstLineChars="200" w:firstLine="482"/>
        <w:rPr>
          <w:rFonts w:ascii="Arial" w:eastAsia="宋体" w:hAnsi="Arial"/>
          <w:b/>
        </w:rPr>
      </w:pPr>
      <w:r>
        <w:rPr>
          <w:rFonts w:ascii="Arial" w:eastAsia="宋体" w:hAnsi="Arial" w:hint="eastAsia"/>
          <w:b/>
        </w:rPr>
        <w:t xml:space="preserve">3.EQMod: Using </w:t>
      </w:r>
      <w:proofErr w:type="spellStart"/>
      <w:r>
        <w:rPr>
          <w:rFonts w:ascii="Arial" w:eastAsia="宋体" w:hAnsi="Arial" w:hint="eastAsia"/>
          <w:b/>
        </w:rPr>
        <w:t>EQDir</w:t>
      </w:r>
      <w:proofErr w:type="spellEnd"/>
      <w:r>
        <w:rPr>
          <w:rFonts w:ascii="Arial" w:eastAsia="宋体" w:hAnsi="Arial" w:hint="eastAsia"/>
          <w:b/>
        </w:rPr>
        <w:t xml:space="preserve"> Cable</w:t>
      </w:r>
    </w:p>
    <w:p w14:paraId="599A5437" w14:textId="77777777" w:rsidR="00010EE0" w:rsidRDefault="00393B24">
      <w:pPr>
        <w:spacing w:before="120" w:after="120" w:line="360" w:lineRule="auto"/>
        <w:ind w:rightChars="100" w:right="24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4A2BB97E" wp14:editId="0A77F70F">
            <wp:extent cx="5266690" cy="877570"/>
            <wp:effectExtent l="0" t="0" r="6350" b="6350"/>
            <wp:docPr id="111" name="图片 111" descr="使用EQDir线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使用EQDir线缆"/>
                    <pic:cNvPicPr>
                      <a:picLocks noChangeAspect="1"/>
                    </pic:cNvPicPr>
                  </pic:nvPicPr>
                  <pic:blipFill>
                    <a:blip r:embed="rId53"/>
                    <a:stretch>
                      <a:fillRect/>
                    </a:stretch>
                  </pic:blipFill>
                  <pic:spPr>
                    <a:xfrm>
                      <a:off x="0" y="0"/>
                      <a:ext cx="5266690" cy="877570"/>
                    </a:xfrm>
                    <a:prstGeom prst="rect">
                      <a:avLst/>
                    </a:prstGeom>
                  </pic:spPr>
                </pic:pic>
              </a:graphicData>
            </a:graphic>
          </wp:inline>
        </w:drawing>
      </w:r>
    </w:p>
    <w:p w14:paraId="109DA0C5" w14:textId="77777777" w:rsidR="00010EE0" w:rsidRDefault="00393B24">
      <w:pPr>
        <w:widowControl w:val="0"/>
        <w:spacing w:before="120" w:after="120" w:line="360" w:lineRule="auto"/>
        <w:ind w:leftChars="100" w:left="240" w:rightChars="100" w:right="240" w:firstLineChars="200" w:firstLine="480"/>
        <w:jc w:val="both"/>
        <w:rPr>
          <w:rFonts w:ascii="Arial" w:eastAsia="宋体" w:hAnsi="Arial"/>
          <w:kern w:val="2"/>
        </w:rPr>
      </w:pPr>
      <w:r>
        <w:rPr>
          <w:rFonts w:ascii="Arial" w:eastAsia="宋体" w:hAnsi="Arial" w:hint="eastAsia"/>
          <w:kern w:val="2"/>
        </w:rPr>
        <w:t xml:space="preserve">For EQ series mounts, besides using the hand controller, you may also consider a simpler and more stable connection method - Directly connect the mount's HC port (or AUX port) to the wireless smart camera's USB port with an </w:t>
      </w:r>
      <w:proofErr w:type="spellStart"/>
      <w:r>
        <w:rPr>
          <w:rFonts w:ascii="Arial" w:eastAsia="宋体" w:hAnsi="Arial" w:hint="eastAsia"/>
          <w:kern w:val="2"/>
        </w:rPr>
        <w:t>EQDir</w:t>
      </w:r>
      <w:proofErr w:type="spellEnd"/>
      <w:r>
        <w:rPr>
          <w:rFonts w:ascii="Arial" w:eastAsia="宋体" w:hAnsi="Arial" w:hint="eastAsia"/>
          <w:kern w:val="2"/>
        </w:rPr>
        <w:t xml:space="preserve"> cable. In the App, select [</w:t>
      </w:r>
      <w:proofErr w:type="spellStart"/>
      <w:r>
        <w:rPr>
          <w:rFonts w:ascii="Arial" w:eastAsia="宋体" w:hAnsi="Arial" w:hint="eastAsia"/>
          <w:kern w:val="2"/>
        </w:rPr>
        <w:t>EQMod</w:t>
      </w:r>
      <w:proofErr w:type="spellEnd"/>
      <w:r>
        <w:rPr>
          <w:rFonts w:ascii="Arial" w:eastAsia="宋体" w:hAnsi="Arial" w:hint="eastAsia"/>
          <w:kern w:val="2"/>
        </w:rPr>
        <w:t xml:space="preserve"> Mount] or [</w:t>
      </w:r>
      <w:proofErr w:type="spellStart"/>
      <w:r>
        <w:rPr>
          <w:rFonts w:ascii="Arial" w:eastAsia="宋体" w:hAnsi="Arial" w:hint="eastAsia"/>
          <w:kern w:val="2"/>
        </w:rPr>
        <w:t>EQMod</w:t>
      </w:r>
      <w:proofErr w:type="spellEnd"/>
      <w:r>
        <w:rPr>
          <w:rFonts w:ascii="Arial" w:eastAsia="宋体" w:hAnsi="Arial" w:hint="eastAsia"/>
          <w:kern w:val="2"/>
        </w:rPr>
        <w:t xml:space="preserve"> with </w:t>
      </w:r>
      <w:proofErr w:type="spellStart"/>
      <w:r>
        <w:rPr>
          <w:rFonts w:ascii="Arial" w:eastAsia="宋体" w:hAnsi="Arial" w:hint="eastAsia"/>
          <w:kern w:val="2"/>
        </w:rPr>
        <w:t>SkySafari</w:t>
      </w:r>
      <w:proofErr w:type="spellEnd"/>
      <w:r>
        <w:rPr>
          <w:rFonts w:ascii="Arial" w:eastAsia="宋体" w:hAnsi="Arial" w:hint="eastAsia"/>
          <w:kern w:val="2"/>
        </w:rPr>
        <w:t>] to proceed.</w:t>
      </w:r>
    </w:p>
    <w:p w14:paraId="0A2D506E"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b/>
          <w:bCs/>
          <w:kern w:val="2"/>
        </w:rPr>
      </w:pPr>
      <w:r>
        <w:rPr>
          <w:rFonts w:ascii="Arial" w:eastAsia="宋体" w:hAnsi="Arial" w:hint="eastAsia"/>
          <w:b/>
          <w:bCs/>
          <w:kern w:val="2"/>
        </w:rPr>
        <w:t xml:space="preserve">Mounts with </w:t>
      </w:r>
      <w:proofErr w:type="spellStart"/>
      <w:r>
        <w:rPr>
          <w:rFonts w:ascii="Arial" w:eastAsia="宋体" w:hAnsi="Arial" w:hint="eastAsia"/>
          <w:b/>
          <w:bCs/>
          <w:kern w:val="2"/>
        </w:rPr>
        <w:t>EQMod</w:t>
      </w:r>
      <w:proofErr w:type="spellEnd"/>
      <w:r>
        <w:rPr>
          <w:rFonts w:ascii="Arial" w:eastAsia="宋体" w:hAnsi="Arial" w:hint="eastAsia"/>
          <w:b/>
          <w:bCs/>
          <w:kern w:val="2"/>
        </w:rPr>
        <w:t xml:space="preserve">: </w:t>
      </w:r>
    </w:p>
    <w:p w14:paraId="07733B8B"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EQ3-2</w:t>
      </w:r>
    </w:p>
    <w:p w14:paraId="6AC00415"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NEQ3</w:t>
      </w:r>
    </w:p>
    <w:p w14:paraId="6369897F"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HEQ3</w:t>
      </w:r>
    </w:p>
    <w:p w14:paraId="62CCAE3E" w14:textId="77777777" w:rsidR="00010EE0" w:rsidRDefault="00393B24">
      <w:pPr>
        <w:spacing w:before="120" w:after="120" w:line="360" w:lineRule="auto"/>
        <w:ind w:leftChars="100" w:left="240" w:rightChars="100" w:right="240" w:firstLineChars="200" w:firstLine="480"/>
        <w:rPr>
          <w:rFonts w:ascii="Arial" w:eastAsia="宋体" w:hAnsi="Arial"/>
        </w:rPr>
      </w:pPr>
      <w:proofErr w:type="spellStart"/>
      <w:r>
        <w:rPr>
          <w:rFonts w:ascii="Arial" w:eastAsia="宋体" w:hAnsi="Arial" w:hint="eastAsia"/>
        </w:rPr>
        <w:lastRenderedPageBreak/>
        <w:t>SkyView</w:t>
      </w:r>
      <w:proofErr w:type="spellEnd"/>
      <w:r>
        <w:rPr>
          <w:rFonts w:ascii="Arial" w:eastAsia="宋体" w:hAnsi="Arial" w:hint="eastAsia"/>
        </w:rPr>
        <w:t xml:space="preserve"> Pro EQ</w:t>
      </w:r>
    </w:p>
    <w:p w14:paraId="614569F2"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EQ4</w:t>
      </w:r>
    </w:p>
    <w:p w14:paraId="3EFE588F"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EQ5</w:t>
      </w:r>
    </w:p>
    <w:p w14:paraId="3E983227"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HEQ5</w:t>
      </w:r>
    </w:p>
    <w:p w14:paraId="6FC8D197"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EQ6</w:t>
      </w:r>
    </w:p>
    <w:p w14:paraId="061D7C61"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EQ6 Pro</w:t>
      </w:r>
    </w:p>
    <w:p w14:paraId="343945B8"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NEQ6</w:t>
      </w:r>
    </w:p>
    <w:p w14:paraId="14346B54"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EQ6-R PRO</w:t>
      </w:r>
    </w:p>
    <w:p w14:paraId="3A0633EE"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AZ-EQ5GT</w:t>
      </w:r>
    </w:p>
    <w:p w14:paraId="1B031711"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AZ-EQ6GT</w:t>
      </w:r>
    </w:p>
    <w:p w14:paraId="6098A657"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EQ8</w:t>
      </w:r>
    </w:p>
    <w:p w14:paraId="5B32362A"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EQM-35 Pro</w:t>
      </w:r>
    </w:p>
    <w:p w14:paraId="3054CBF1"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AZ-</w:t>
      </w:r>
      <w:proofErr w:type="spellStart"/>
      <w:r>
        <w:rPr>
          <w:rFonts w:ascii="Arial" w:eastAsia="宋体" w:hAnsi="Arial" w:hint="eastAsia"/>
        </w:rPr>
        <w:t>GTi</w:t>
      </w:r>
      <w:proofErr w:type="spellEnd"/>
      <w:r>
        <w:rPr>
          <w:rFonts w:ascii="Arial" w:eastAsia="宋体" w:hAnsi="Arial" w:hint="eastAsia"/>
        </w:rPr>
        <w:t>*</w:t>
      </w:r>
    </w:p>
    <w:p w14:paraId="4020987E"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M-Uno Fast Reverse Single Fork Arm EQ</w:t>
      </w:r>
    </w:p>
    <w:p w14:paraId="3D86FF9A"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Linear Fast Reverse EQ</w:t>
      </w:r>
    </w:p>
    <w:p w14:paraId="7F088B03"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 xml:space="preserve">Vixen GPDX / Vixen SP fitted with </w:t>
      </w:r>
      <w:proofErr w:type="spellStart"/>
      <w:r>
        <w:rPr>
          <w:rFonts w:ascii="Arial" w:eastAsia="宋体" w:hAnsi="Arial" w:hint="eastAsia"/>
        </w:rPr>
        <w:t>Sysncan</w:t>
      </w:r>
      <w:proofErr w:type="spellEnd"/>
      <w:r>
        <w:rPr>
          <w:rFonts w:ascii="Arial" w:eastAsia="宋体" w:hAnsi="Arial" w:hint="eastAsia"/>
        </w:rPr>
        <w:t xml:space="preserve"> Upgrade kit (EQ5)</w:t>
      </w:r>
    </w:p>
    <w:p w14:paraId="05C9EAA7"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CEM26</w:t>
      </w:r>
      <w:r>
        <w:rPr>
          <w:rFonts w:ascii="Arial" w:eastAsia="宋体" w:hAnsi="Arial" w:hint="eastAsia"/>
        </w:rPr>
        <w:t>、</w:t>
      </w:r>
      <w:r>
        <w:rPr>
          <w:rFonts w:ascii="Arial" w:eastAsia="宋体" w:hAnsi="Arial" w:hint="eastAsia"/>
        </w:rPr>
        <w:t>GEM28</w:t>
      </w:r>
      <w:r>
        <w:rPr>
          <w:rFonts w:ascii="Arial" w:eastAsia="宋体" w:hAnsi="Arial" w:hint="eastAsia"/>
        </w:rPr>
        <w:t>、</w:t>
      </w:r>
      <w:r>
        <w:rPr>
          <w:rFonts w:ascii="Arial" w:eastAsia="宋体" w:hAnsi="Arial" w:hint="eastAsia"/>
        </w:rPr>
        <w:t>CEM40</w:t>
      </w:r>
      <w:r>
        <w:rPr>
          <w:rFonts w:ascii="Arial" w:eastAsia="宋体" w:hAnsi="Arial" w:hint="eastAsia"/>
        </w:rPr>
        <w:t>、</w:t>
      </w:r>
      <w:r>
        <w:rPr>
          <w:rFonts w:ascii="Arial" w:eastAsia="宋体" w:hAnsi="Arial" w:hint="eastAsia"/>
        </w:rPr>
        <w:t>GEM45</w:t>
      </w:r>
      <w:r>
        <w:rPr>
          <w:rFonts w:ascii="Arial" w:eastAsia="宋体" w:hAnsi="Arial" w:hint="eastAsia"/>
        </w:rPr>
        <w:t>、</w:t>
      </w:r>
      <w:r>
        <w:rPr>
          <w:rFonts w:ascii="Arial" w:eastAsia="宋体" w:hAnsi="Arial" w:hint="eastAsia"/>
        </w:rPr>
        <w:t>HEQ5 PRO</w:t>
      </w:r>
      <w:r>
        <w:rPr>
          <w:rFonts w:ascii="Arial" w:eastAsia="宋体" w:hAnsi="Arial" w:hint="eastAsia"/>
        </w:rPr>
        <w:t>、</w:t>
      </w:r>
      <w:r>
        <w:rPr>
          <w:rFonts w:ascii="Arial" w:eastAsia="宋体" w:hAnsi="Arial" w:hint="eastAsia"/>
        </w:rPr>
        <w:t>AVX</w:t>
      </w:r>
      <w:r>
        <w:rPr>
          <w:rFonts w:ascii="Arial" w:eastAsia="宋体" w:hAnsi="Arial" w:hint="eastAsia"/>
        </w:rPr>
        <w:t>、</w:t>
      </w:r>
      <w:r>
        <w:rPr>
          <w:rFonts w:ascii="Arial" w:eastAsia="宋体" w:hAnsi="Arial" w:hint="eastAsia"/>
        </w:rPr>
        <w:t>CGEM II</w:t>
      </w:r>
      <w:r>
        <w:rPr>
          <w:rFonts w:ascii="Arial" w:eastAsia="宋体" w:hAnsi="Arial" w:hint="eastAsia"/>
        </w:rPr>
        <w:t>、</w:t>
      </w:r>
      <w:r>
        <w:rPr>
          <w:rFonts w:ascii="Arial" w:eastAsia="宋体" w:hAnsi="Arial" w:hint="eastAsia"/>
        </w:rPr>
        <w:t>CGX</w:t>
      </w:r>
      <w:r>
        <w:rPr>
          <w:rFonts w:ascii="Arial" w:eastAsia="宋体" w:hAnsi="Arial" w:hint="eastAsia"/>
        </w:rPr>
        <w:t>、</w:t>
      </w:r>
      <w:r>
        <w:rPr>
          <w:rFonts w:ascii="Arial" w:eastAsia="宋体" w:hAnsi="Arial" w:hint="eastAsia"/>
        </w:rPr>
        <w:t>RST-135</w:t>
      </w:r>
      <w:r>
        <w:rPr>
          <w:rFonts w:ascii="Arial" w:eastAsia="宋体" w:hAnsi="Arial" w:hint="eastAsia"/>
        </w:rPr>
        <w:t>、</w:t>
      </w:r>
      <w:r>
        <w:rPr>
          <w:rFonts w:ascii="Arial" w:eastAsia="宋体" w:hAnsi="Arial" w:hint="eastAsia"/>
        </w:rPr>
        <w:t>RST-135E</w:t>
      </w:r>
      <w:r>
        <w:rPr>
          <w:rFonts w:ascii="Arial" w:eastAsia="宋体" w:hAnsi="Arial" w:hint="eastAsia"/>
        </w:rPr>
        <w:t>、</w:t>
      </w:r>
      <w:r>
        <w:rPr>
          <w:rFonts w:ascii="Arial" w:eastAsia="宋体" w:hAnsi="Arial" w:hint="eastAsia"/>
        </w:rPr>
        <w:t>EM31</w:t>
      </w:r>
      <w:r>
        <w:rPr>
          <w:rFonts w:ascii="Arial" w:eastAsia="宋体" w:hAnsi="Arial" w:hint="eastAsia"/>
        </w:rPr>
        <w:t>、</w:t>
      </w:r>
      <w:r>
        <w:rPr>
          <w:rFonts w:ascii="Arial" w:eastAsia="宋体" w:hAnsi="Arial" w:hint="eastAsia"/>
        </w:rPr>
        <w:t>Crux 170HD</w:t>
      </w:r>
      <w:r>
        <w:rPr>
          <w:rFonts w:ascii="Arial" w:eastAsia="宋体" w:hAnsi="Arial" w:hint="eastAsia"/>
        </w:rPr>
        <w:t>、</w:t>
      </w:r>
      <w:r>
        <w:rPr>
          <w:rFonts w:ascii="Arial" w:eastAsia="宋体" w:hAnsi="Arial" w:hint="eastAsia"/>
        </w:rPr>
        <w:t>Crux 140HD</w:t>
      </w:r>
      <w:r>
        <w:rPr>
          <w:rFonts w:ascii="Arial" w:eastAsia="宋体" w:hAnsi="Arial" w:hint="eastAsia"/>
        </w:rPr>
        <w:t>、</w:t>
      </w:r>
      <w:r>
        <w:rPr>
          <w:rFonts w:ascii="Arial" w:eastAsia="宋体" w:hAnsi="Arial" w:hint="eastAsia"/>
        </w:rPr>
        <w:t>Mark III</w:t>
      </w:r>
    </w:p>
    <w:p w14:paraId="2E3BC62F"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AM5</w:t>
      </w:r>
    </w:p>
    <w:p w14:paraId="462ED7C9"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HEM27</w:t>
      </w:r>
    </w:p>
    <w:p w14:paraId="0E190447"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 xml:space="preserve">The default baud rate for </w:t>
      </w:r>
      <w:proofErr w:type="spellStart"/>
      <w:r>
        <w:rPr>
          <w:rFonts w:ascii="Arial" w:eastAsia="宋体" w:hAnsi="Arial" w:hint="eastAsia"/>
        </w:rPr>
        <w:t>EQMod</w:t>
      </w:r>
      <w:proofErr w:type="spellEnd"/>
      <w:r>
        <w:rPr>
          <w:rFonts w:ascii="Arial" w:eastAsia="宋体" w:hAnsi="Arial" w:hint="eastAsia"/>
        </w:rPr>
        <w:t xml:space="preserve"> connections is 9600. However, specific models have different requirements:</w:t>
      </w:r>
    </w:p>
    <w:p w14:paraId="70C5CB7E"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w:t>
      </w:r>
      <w:r>
        <w:rPr>
          <w:rFonts w:ascii="Arial" w:eastAsia="宋体" w:hAnsi="Arial" w:hint="eastAsia"/>
        </w:rPr>
        <w:t xml:space="preserve"> AZEQ5 and EQ6-R PRO: Baud rate is 115200.</w:t>
      </w:r>
    </w:p>
    <w:p w14:paraId="6F1C8759"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lastRenderedPageBreak/>
        <w:t>●</w:t>
      </w:r>
      <w:r>
        <w:rPr>
          <w:rFonts w:ascii="Arial" w:eastAsia="宋体" w:hAnsi="Arial" w:hint="eastAsia"/>
        </w:rPr>
        <w:t xml:space="preserve"> AZ-</w:t>
      </w:r>
      <w:proofErr w:type="spellStart"/>
      <w:r>
        <w:rPr>
          <w:rFonts w:ascii="Arial" w:eastAsia="宋体" w:hAnsi="Arial" w:hint="eastAsia"/>
        </w:rPr>
        <w:t>GTi</w:t>
      </w:r>
      <w:proofErr w:type="spellEnd"/>
      <w:r>
        <w:rPr>
          <w:rFonts w:ascii="Arial" w:eastAsia="宋体" w:hAnsi="Arial" w:hint="eastAsia"/>
        </w:rPr>
        <w:t>: Baud rate is 11880 and uses the UDP protocol.</w:t>
      </w:r>
    </w:p>
    <w:p w14:paraId="348154CC" w14:textId="77777777" w:rsidR="00010EE0" w:rsidRDefault="00010EE0">
      <w:pPr>
        <w:spacing w:before="120" w:after="120" w:line="360" w:lineRule="auto"/>
        <w:ind w:rightChars="100" w:right="240"/>
        <w:rPr>
          <w:rFonts w:asciiTheme="minorEastAsia" w:eastAsiaTheme="minorEastAsia" w:hAnsiTheme="minorEastAsia" w:cstheme="minorEastAsia"/>
        </w:rPr>
      </w:pPr>
    </w:p>
    <w:p w14:paraId="609EEC80"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5" w:name="_Toc175053806"/>
      <w:r>
        <w:rPr>
          <w:rFonts w:cs="Arial"/>
          <w:bCs/>
          <w:sz w:val="28"/>
          <w:szCs w:val="32"/>
        </w:rPr>
        <w:t>Mount Connection via Network</w:t>
      </w:r>
      <w:bookmarkEnd w:id="25"/>
    </w:p>
    <w:p w14:paraId="4BE3D4E6" w14:textId="77777777" w:rsidR="00010EE0" w:rsidRDefault="00393B24">
      <w:pPr>
        <w:spacing w:before="120" w:after="120" w:line="360" w:lineRule="auto"/>
        <w:ind w:leftChars="100" w:left="240" w:rightChars="100" w:right="240" w:firstLineChars="200" w:firstLine="482"/>
        <w:rPr>
          <w:rFonts w:ascii="Arial" w:hAnsi="Arial" w:cs="Arial"/>
          <w:b/>
        </w:rPr>
      </w:pPr>
      <w:r>
        <w:rPr>
          <w:rFonts w:ascii="Arial" w:eastAsia="宋体" w:hAnsi="Arial" w:cs="Arial"/>
          <w:b/>
        </w:rPr>
        <w:t xml:space="preserve">Wi-Fi </w:t>
      </w:r>
      <w:r>
        <w:rPr>
          <w:rStyle w:val="ne-text"/>
          <w:rFonts w:ascii="Arial" w:eastAsia="宋体" w:hAnsi="Arial" w:cs="Arial"/>
          <w:b/>
          <w:lang w:bidi="ar"/>
        </w:rPr>
        <w:t>Connection</w:t>
      </w:r>
    </w:p>
    <w:p w14:paraId="7E6B52B1" w14:textId="77777777" w:rsidR="00010EE0" w:rsidRDefault="00393B24">
      <w:pPr>
        <w:spacing w:before="120" w:after="120" w:line="360" w:lineRule="auto"/>
        <w:ind w:rightChars="100" w:right="240"/>
        <w:rPr>
          <w:rFonts w:asciiTheme="minorEastAsia" w:eastAsiaTheme="minorEastAsia" w:hAnsiTheme="minorEastAsia" w:cstheme="minorEastAsia"/>
        </w:rPr>
      </w:pPr>
      <w:r>
        <w:rPr>
          <w:rFonts w:ascii="Arial" w:eastAsia="宋体" w:hAnsi="Arial" w:hint="eastAsia"/>
          <w:b/>
          <w:noProof/>
        </w:rPr>
        <w:drawing>
          <wp:inline distT="0" distB="0" distL="114300" distR="114300" wp14:anchorId="374DBD96" wp14:editId="3C6EF3BE">
            <wp:extent cx="5266690" cy="877570"/>
            <wp:effectExtent l="0" t="0" r="6350" b="6350"/>
            <wp:docPr id="112" name="图片 112" descr="直接连接赤道仪本体HC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直接连接赤道仪本体HC接口"/>
                    <pic:cNvPicPr>
                      <a:picLocks noChangeAspect="1"/>
                    </pic:cNvPicPr>
                  </pic:nvPicPr>
                  <pic:blipFill>
                    <a:blip r:embed="rId52"/>
                    <a:stretch>
                      <a:fillRect/>
                    </a:stretch>
                  </pic:blipFill>
                  <pic:spPr>
                    <a:xfrm>
                      <a:off x="0" y="0"/>
                      <a:ext cx="5266690" cy="877570"/>
                    </a:xfrm>
                    <a:prstGeom prst="rect">
                      <a:avLst/>
                    </a:prstGeom>
                  </pic:spPr>
                </pic:pic>
              </a:graphicData>
            </a:graphic>
          </wp:inline>
        </w:drawing>
      </w:r>
    </w:p>
    <w:p w14:paraId="76505A04"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 xml:space="preserve">With the rise of wireless technology, some manufacturers have started integrating Wi-Fi modules into their mounts or offering external Wi-Fi accessories. Examples include the </w:t>
      </w:r>
      <w:proofErr w:type="spellStart"/>
      <w:r>
        <w:rPr>
          <w:rFonts w:ascii="Arial" w:eastAsia="宋体" w:hAnsi="Arial" w:hint="eastAsia"/>
        </w:rPr>
        <w:t>SynScan</w:t>
      </w:r>
      <w:proofErr w:type="spellEnd"/>
      <w:r>
        <w:rPr>
          <w:rFonts w:ascii="Arial" w:eastAsia="宋体" w:hAnsi="Arial" w:hint="eastAsia"/>
        </w:rPr>
        <w:t xml:space="preserve"> Wi-Fi module of the AZ-</w:t>
      </w:r>
      <w:proofErr w:type="spellStart"/>
      <w:r>
        <w:rPr>
          <w:rFonts w:ascii="Arial" w:eastAsia="宋体" w:hAnsi="Arial" w:hint="eastAsia"/>
        </w:rPr>
        <w:t>GTi</w:t>
      </w:r>
      <w:proofErr w:type="spellEnd"/>
      <w:r>
        <w:rPr>
          <w:rFonts w:ascii="Arial" w:eastAsia="宋体" w:hAnsi="Arial" w:hint="eastAsia"/>
        </w:rPr>
        <w:t xml:space="preserve">, as well as the </w:t>
      </w:r>
      <w:proofErr w:type="spellStart"/>
      <w:r>
        <w:rPr>
          <w:rFonts w:ascii="Arial" w:eastAsia="宋体" w:hAnsi="Arial" w:hint="eastAsia"/>
        </w:rPr>
        <w:t>StarFi</w:t>
      </w:r>
      <w:proofErr w:type="spellEnd"/>
      <w:r>
        <w:rPr>
          <w:rFonts w:ascii="Arial" w:eastAsia="宋体" w:hAnsi="Arial" w:hint="eastAsia"/>
        </w:rPr>
        <w:t xml:space="preserve"> Wi-Fi Adapter, </w:t>
      </w:r>
      <w:proofErr w:type="spellStart"/>
      <w:r>
        <w:rPr>
          <w:rFonts w:ascii="Arial" w:eastAsia="宋体" w:hAnsi="Arial" w:hint="eastAsia"/>
        </w:rPr>
        <w:t>SkyPortal</w:t>
      </w:r>
      <w:proofErr w:type="spellEnd"/>
      <w:r>
        <w:rPr>
          <w:rFonts w:ascii="Arial" w:eastAsia="宋体" w:hAnsi="Arial" w:hint="eastAsia"/>
        </w:rPr>
        <w:t xml:space="preserve"> Wi-Fi Module, </w:t>
      </w:r>
      <w:proofErr w:type="spellStart"/>
      <w:r>
        <w:rPr>
          <w:rFonts w:ascii="Arial" w:eastAsia="宋体" w:hAnsi="Arial" w:hint="eastAsia"/>
        </w:rPr>
        <w:t>StarGo</w:t>
      </w:r>
      <w:proofErr w:type="spellEnd"/>
      <w:r>
        <w:rPr>
          <w:rFonts w:ascii="Arial" w:eastAsia="宋体" w:hAnsi="Arial" w:hint="eastAsia"/>
        </w:rPr>
        <w:t xml:space="preserve"> Wi-Fi mode, and PMC-8 Wi-Fi mode. </w:t>
      </w:r>
    </w:p>
    <w:p w14:paraId="039A4644"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The principle behind these Wi-Fi connection methods is largely similar. However, since there is no unified standard for Wi-Fi connections yet, detailed instructions for connecting the wireless smart camera to these mounts can be found on the ZWO website. Please refer to the help documentation on using the ASIAIR with the aforementioned mounts.</w:t>
      </w:r>
    </w:p>
    <w:p w14:paraId="50864717" w14:textId="77777777" w:rsidR="00010EE0" w:rsidRDefault="00010EE0">
      <w:pPr>
        <w:spacing w:before="120" w:after="120" w:line="360" w:lineRule="auto"/>
        <w:ind w:rightChars="100" w:right="240"/>
        <w:rPr>
          <w:rFonts w:asciiTheme="minorEastAsia" w:eastAsiaTheme="minorEastAsia" w:hAnsiTheme="minorEastAsia" w:cstheme="minorEastAsia"/>
        </w:rPr>
      </w:pPr>
    </w:p>
    <w:p w14:paraId="4A621386"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6" w:name="_Toc175053807"/>
      <w:r>
        <w:rPr>
          <w:rFonts w:cs="Arial"/>
          <w:bCs/>
          <w:sz w:val="28"/>
          <w:szCs w:val="32"/>
        </w:rPr>
        <w:t>Telescope Connection</w:t>
      </w:r>
      <w:bookmarkEnd w:id="26"/>
    </w:p>
    <w:p w14:paraId="2F93D12D" w14:textId="77777777" w:rsidR="00010EE0" w:rsidRDefault="00393B24">
      <w:pPr>
        <w:spacing w:before="120" w:after="120" w:line="360" w:lineRule="auto"/>
        <w:ind w:leftChars="100" w:left="240" w:rightChars="100" w:right="240" w:firstLineChars="200" w:firstLine="480"/>
        <w:rPr>
          <w:rFonts w:asciiTheme="minorEastAsia" w:eastAsiaTheme="minorEastAsia" w:hAnsiTheme="minorEastAsia" w:cstheme="minorEastAsia"/>
        </w:rPr>
      </w:pPr>
      <w:r>
        <w:rPr>
          <w:rFonts w:ascii="Arial" w:eastAsia="宋体" w:hAnsi="Arial" w:hint="eastAsia"/>
        </w:rPr>
        <w:t>Connect the wireless smart camera to the telescope through suitable adapters. You may need to meet the requirements of a 55mm back focus distance.</w:t>
      </w:r>
    </w:p>
    <w:p w14:paraId="54CC687D" w14:textId="77777777" w:rsidR="00010EE0" w:rsidRDefault="00393B24">
      <w:pPr>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inline distT="0" distB="0" distL="114300" distR="114300" wp14:anchorId="0789881C" wp14:editId="4237439B">
            <wp:extent cx="5266690" cy="2633345"/>
            <wp:effectExtent l="0" t="0" r="6350" b="3175"/>
            <wp:docPr id="113" name="图片 113" descr="后截距-连接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后截距-连接方式"/>
                    <pic:cNvPicPr>
                      <a:picLocks noChangeAspect="1"/>
                    </pic:cNvPicPr>
                  </pic:nvPicPr>
                  <pic:blipFill>
                    <a:blip r:embed="rId54"/>
                    <a:stretch>
                      <a:fillRect/>
                    </a:stretch>
                  </pic:blipFill>
                  <pic:spPr>
                    <a:xfrm>
                      <a:off x="0" y="0"/>
                      <a:ext cx="5266690" cy="2633345"/>
                    </a:xfrm>
                    <a:prstGeom prst="rect">
                      <a:avLst/>
                    </a:prstGeom>
                  </pic:spPr>
                </pic:pic>
              </a:graphicData>
            </a:graphic>
          </wp:inline>
        </w:drawing>
      </w:r>
    </w:p>
    <w:p w14:paraId="40D165A4" w14:textId="77777777" w:rsidR="00010EE0" w:rsidRDefault="00010EE0">
      <w:pPr>
        <w:rPr>
          <w:rFonts w:asciiTheme="minorEastAsia" w:eastAsiaTheme="minorEastAsia" w:hAnsiTheme="minorEastAsia" w:cstheme="minorEastAsia"/>
        </w:rPr>
      </w:pPr>
    </w:p>
    <w:p w14:paraId="3C352370"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7" w:name="_Toc175053808"/>
      <w:r>
        <w:rPr>
          <w:rFonts w:cs="Arial"/>
          <w:bCs/>
          <w:sz w:val="28"/>
          <w:szCs w:val="32"/>
        </w:rPr>
        <w:t>Lens Connection</w:t>
      </w:r>
      <w:bookmarkEnd w:id="27"/>
    </w:p>
    <w:p w14:paraId="5D9D57E0" w14:textId="77777777" w:rsidR="00010EE0" w:rsidRDefault="00393B24">
      <w:pPr>
        <w:rPr>
          <w:rFonts w:asciiTheme="minorEastAsia" w:eastAsiaTheme="minorEastAsia" w:hAnsiTheme="minorEastAsia" w:cstheme="minorEastAsia"/>
        </w:rPr>
      </w:pPr>
      <w:r>
        <w:rPr>
          <w:rFonts w:asciiTheme="minorEastAsia" w:eastAsiaTheme="minorEastAsia" w:hAnsiTheme="minorEastAsia" w:cstheme="minorEastAsia" w:hint="eastAsia"/>
          <w:b/>
          <w:bCs/>
          <w:noProof/>
          <w:sz w:val="18"/>
          <w:szCs w:val="18"/>
        </w:rPr>
        <w:drawing>
          <wp:inline distT="0" distB="0" distL="114300" distR="114300" wp14:anchorId="5D297C4E" wp14:editId="1B92A4DD">
            <wp:extent cx="5266690" cy="3072130"/>
            <wp:effectExtent l="0" t="0" r="6350" b="6350"/>
            <wp:docPr id="119" name="图片 119" descr="连接单反相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连接单反相机"/>
                    <pic:cNvPicPr>
                      <a:picLocks noChangeAspect="1"/>
                    </pic:cNvPicPr>
                  </pic:nvPicPr>
                  <pic:blipFill>
                    <a:blip r:embed="rId55"/>
                    <a:stretch>
                      <a:fillRect/>
                    </a:stretch>
                  </pic:blipFill>
                  <pic:spPr>
                    <a:xfrm>
                      <a:off x="0" y="0"/>
                      <a:ext cx="5266690" cy="3072130"/>
                    </a:xfrm>
                    <a:prstGeom prst="rect">
                      <a:avLst/>
                    </a:prstGeom>
                  </pic:spPr>
                </pic:pic>
              </a:graphicData>
            </a:graphic>
          </wp:inline>
        </w:drawing>
      </w:r>
    </w:p>
    <w:p w14:paraId="7841248F"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①</w:t>
      </w:r>
      <w:r>
        <w:rPr>
          <w:rFonts w:ascii="Arial" w:eastAsia="宋体" w:hAnsi="Arial" w:hint="eastAsia"/>
        </w:rPr>
        <w:t xml:space="preserve"> Nikon-T2 adapter</w:t>
      </w:r>
    </w:p>
    <w:p w14:paraId="76246946"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②</w:t>
      </w:r>
      <w:r>
        <w:rPr>
          <w:rFonts w:ascii="Arial" w:eastAsia="宋体" w:hAnsi="Arial" w:hint="eastAsia"/>
        </w:rPr>
        <w:t xml:space="preserve"> EOS-T2 adapter</w:t>
      </w:r>
    </w:p>
    <w:p w14:paraId="6DE78ED9"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③</w:t>
      </w:r>
      <w:r>
        <w:rPr>
          <w:rFonts w:ascii="Arial" w:eastAsia="宋体" w:hAnsi="Arial" w:hint="eastAsia"/>
        </w:rPr>
        <w:t xml:space="preserve"> 2" filter (optional)</w:t>
      </w:r>
    </w:p>
    <w:p w14:paraId="676014BD"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④</w:t>
      </w:r>
      <w:r>
        <w:rPr>
          <w:rFonts w:ascii="Arial" w:eastAsia="宋体" w:hAnsi="Arial" w:hint="eastAsia"/>
        </w:rPr>
        <w:t xml:space="preserve"> Nikon lens</w:t>
      </w:r>
    </w:p>
    <w:p w14:paraId="6C0884E1"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⑤</w:t>
      </w:r>
      <w:r>
        <w:rPr>
          <w:rFonts w:ascii="Arial" w:eastAsia="宋体" w:hAnsi="Arial" w:hint="eastAsia"/>
        </w:rPr>
        <w:t xml:space="preserve"> </w:t>
      </w:r>
      <w:r>
        <w:rPr>
          <w:rFonts w:ascii="Arial" w:eastAsia="宋体" w:hAnsi="Arial"/>
        </w:rPr>
        <w:t>Canon lens</w:t>
      </w:r>
    </w:p>
    <w:p w14:paraId="1DDE8CFF" w14:textId="77777777" w:rsidR="00010EE0" w:rsidRDefault="00393B24">
      <w:pPr>
        <w:pStyle w:val="1"/>
        <w:pageBreakBefore/>
        <w:widowControl w:val="0"/>
        <w:numPr>
          <w:ilvl w:val="0"/>
          <w:numId w:val="1"/>
        </w:numPr>
        <w:tabs>
          <w:tab w:val="left" w:pos="48"/>
          <w:tab w:val="left" w:pos="105"/>
        </w:tabs>
        <w:spacing w:before="120" w:beforeAutospacing="0" w:after="120" w:afterAutospacing="0"/>
        <w:ind w:leftChars="100" w:left="240" w:rightChars="100" w:right="240"/>
        <w:rPr>
          <w:rFonts w:ascii="Arial" w:eastAsia="黑体" w:hAnsi="Arial" w:cstheme="minorBidi" w:hint="default"/>
          <w:sz w:val="30"/>
          <w:szCs w:val="44"/>
        </w:rPr>
      </w:pPr>
      <w:bookmarkStart w:id="28" w:name="_Toc175053809"/>
      <w:r>
        <w:rPr>
          <w:rFonts w:ascii="Arial" w:eastAsia="黑体" w:hAnsi="Arial" w:cstheme="minorBidi" w:hint="default"/>
          <w:sz w:val="30"/>
          <w:szCs w:val="44"/>
        </w:rPr>
        <w:lastRenderedPageBreak/>
        <w:t>Astrophotography with ASIAIR App</w:t>
      </w:r>
      <w:bookmarkEnd w:id="28"/>
    </w:p>
    <w:p w14:paraId="7DD3E3C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This chapter mainly introduces the main functions and usage guide of the ASIAIR App, the mobile supporting the wireless smart camera. Note this workflow is the main way that ZWO officially recommends.</w:t>
      </w:r>
    </w:p>
    <w:p w14:paraId="44D664FE"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29" w:name="_Toc175053810"/>
      <w:r>
        <w:rPr>
          <w:rFonts w:cs="Arial"/>
          <w:bCs/>
          <w:sz w:val="28"/>
          <w:szCs w:val="32"/>
        </w:rPr>
        <w:t>Interface Overview</w:t>
      </w:r>
      <w:bookmarkEnd w:id="29"/>
    </w:p>
    <w:p w14:paraId="6FED4F7E" w14:textId="77777777" w:rsidR="00010EE0" w:rsidRDefault="00393B24">
      <w:pPr>
        <w:pStyle w:val="3"/>
        <w:ind w:right="240"/>
      </w:pPr>
      <w:bookmarkStart w:id="30" w:name="_Toc175053811"/>
      <w:r>
        <w:t>Home</w:t>
      </w:r>
      <w:bookmarkEnd w:id="30"/>
    </w:p>
    <w:p w14:paraId="7E0F9233"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 xml:space="preserve">Run the ASIAIR App. Hit "ASIAIR" in the bottom icon bar. By hitting "Enter Device", you shall start your imaging project. </w:t>
      </w:r>
    </w:p>
    <w:p w14:paraId="3668B16E" w14:textId="77777777" w:rsidR="00010EE0" w:rsidRDefault="00393B24">
      <w:pPr>
        <w:jc w:val="center"/>
        <w:rPr>
          <w:rFonts w:ascii="Arial" w:eastAsia="黑体" w:hAnsi="Arial" w:cstheme="minorBidi"/>
          <w:bCs/>
          <w:sz w:val="30"/>
          <w:szCs w:val="44"/>
        </w:rPr>
      </w:pPr>
      <w:r>
        <w:rPr>
          <w:rFonts w:ascii="微软雅黑" w:hAnsi="微软雅黑" w:cs="微软雅黑" w:hint="eastAsia"/>
          <w:noProof/>
          <w:sz w:val="0"/>
          <w:szCs w:val="0"/>
        </w:rPr>
        <w:drawing>
          <wp:inline distT="0" distB="0" distL="114300" distR="114300" wp14:anchorId="63CB74AB" wp14:editId="0F47C1C7">
            <wp:extent cx="2395220" cy="4826000"/>
            <wp:effectExtent l="0" t="0" r="12700" b="5080"/>
            <wp:docPr id="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7"/>
                    <pic:cNvPicPr>
                      <a:picLocks noChangeAspect="1"/>
                    </pic:cNvPicPr>
                  </pic:nvPicPr>
                  <pic:blipFill>
                    <a:blip r:embed="rId56"/>
                    <a:stretch>
                      <a:fillRect/>
                    </a:stretch>
                  </pic:blipFill>
                  <pic:spPr>
                    <a:xfrm>
                      <a:off x="0" y="0"/>
                      <a:ext cx="2395220" cy="4826000"/>
                    </a:xfrm>
                    <a:prstGeom prst="rect">
                      <a:avLst/>
                    </a:prstGeom>
                    <a:noFill/>
                    <a:ln w="9525">
                      <a:noFill/>
                    </a:ln>
                  </pic:spPr>
                </pic:pic>
              </a:graphicData>
            </a:graphic>
          </wp:inline>
        </w:drawing>
      </w:r>
    </w:p>
    <w:p w14:paraId="696B8906" w14:textId="77777777" w:rsidR="00010EE0" w:rsidRDefault="00010EE0">
      <w:pPr>
        <w:rPr>
          <w:rFonts w:ascii="Arial" w:eastAsia="黑体" w:hAnsi="Arial" w:cstheme="minorBidi"/>
          <w:bCs/>
          <w:sz w:val="30"/>
          <w:szCs w:val="44"/>
        </w:rPr>
      </w:pPr>
    </w:p>
    <w:p w14:paraId="5D7490A2" w14:textId="77777777" w:rsidR="00010EE0" w:rsidRDefault="00010EE0">
      <w:pPr>
        <w:rPr>
          <w:rFonts w:ascii="Arial" w:eastAsia="黑体" w:hAnsi="Arial" w:cstheme="minorBidi"/>
          <w:bCs/>
          <w:sz w:val="30"/>
          <w:szCs w:val="44"/>
        </w:rPr>
        <w:sectPr w:rsidR="00010EE0">
          <w:pgSz w:w="11906" w:h="16838"/>
          <w:pgMar w:top="1440" w:right="1800" w:bottom="1440" w:left="1800" w:header="851" w:footer="992" w:gutter="0"/>
          <w:cols w:space="425"/>
          <w:titlePg/>
          <w:docGrid w:type="lines" w:linePitch="312"/>
        </w:sectPr>
      </w:pPr>
    </w:p>
    <w:p w14:paraId="5BDD6E71" w14:textId="77777777" w:rsidR="00010EE0" w:rsidRDefault="00393B24">
      <w:pPr>
        <w:pStyle w:val="3"/>
        <w:ind w:right="240"/>
      </w:pPr>
      <w:bookmarkStart w:id="31" w:name="_Toc175053812"/>
      <w:r>
        <w:rPr>
          <w:rFonts w:hint="eastAsia"/>
        </w:rPr>
        <w:lastRenderedPageBreak/>
        <w:t>Community</w:t>
      </w:r>
      <w:bookmarkEnd w:id="31"/>
    </w:p>
    <w:p w14:paraId="58E2CBDA" w14:textId="77777777" w:rsidR="00010EE0" w:rsidRDefault="00393B24">
      <w:pPr>
        <w:jc w:val="center"/>
        <w:rPr>
          <w:rFonts w:ascii="宋体" w:eastAsia="宋体" w:hAnsi="宋体" w:cs="宋体"/>
        </w:rPr>
      </w:pPr>
      <w:r>
        <w:rPr>
          <w:rFonts w:ascii="宋体" w:eastAsia="宋体" w:hAnsi="宋体" w:cs="宋体"/>
          <w:noProof/>
        </w:rPr>
        <w:drawing>
          <wp:inline distT="0" distB="0" distL="114300" distR="114300" wp14:anchorId="4EE1BA38" wp14:editId="44B1E8C2">
            <wp:extent cx="1482725" cy="3006090"/>
            <wp:effectExtent l="0" t="0" r="10795" b="1143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57"/>
                    <a:stretch>
                      <a:fillRect/>
                    </a:stretch>
                  </pic:blipFill>
                  <pic:spPr>
                    <a:xfrm>
                      <a:off x="0" y="0"/>
                      <a:ext cx="1482725" cy="3006090"/>
                    </a:xfrm>
                    <a:prstGeom prst="rect">
                      <a:avLst/>
                    </a:prstGeom>
                    <a:noFill/>
                    <a:ln w="9525">
                      <a:noFill/>
                    </a:ln>
                  </pic:spPr>
                </pic:pic>
              </a:graphicData>
            </a:graphic>
          </wp:inline>
        </w:drawing>
      </w:r>
      <w:r>
        <w:rPr>
          <w:rFonts w:ascii="宋体" w:eastAsia="宋体" w:hAnsi="宋体" w:cs="宋体" w:hint="eastAsia"/>
        </w:rPr>
        <w:t xml:space="preserve"> </w:t>
      </w:r>
      <w:r>
        <w:rPr>
          <w:rFonts w:ascii="宋体" w:eastAsia="宋体" w:hAnsi="宋体" w:cs="宋体"/>
          <w:noProof/>
        </w:rPr>
        <w:drawing>
          <wp:inline distT="0" distB="0" distL="114300" distR="114300" wp14:anchorId="783B4253" wp14:editId="146C60EB">
            <wp:extent cx="1499870" cy="3023870"/>
            <wp:effectExtent l="0" t="0" r="8890"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58"/>
                    <a:stretch>
                      <a:fillRect/>
                    </a:stretch>
                  </pic:blipFill>
                  <pic:spPr>
                    <a:xfrm>
                      <a:off x="0" y="0"/>
                      <a:ext cx="1499870" cy="3023870"/>
                    </a:xfrm>
                    <a:prstGeom prst="rect">
                      <a:avLst/>
                    </a:prstGeom>
                    <a:noFill/>
                    <a:ln w="9525">
                      <a:noFill/>
                    </a:ln>
                  </pic:spPr>
                </pic:pic>
              </a:graphicData>
            </a:graphic>
          </wp:inline>
        </w:drawing>
      </w:r>
      <w:r>
        <w:rPr>
          <w:rFonts w:ascii="宋体" w:eastAsia="宋体" w:hAnsi="宋体" w:cs="宋体" w:hint="eastAsia"/>
        </w:rPr>
        <w:t xml:space="preserve"> </w:t>
      </w:r>
      <w:r>
        <w:rPr>
          <w:rFonts w:ascii="宋体" w:eastAsia="宋体" w:hAnsi="宋体" w:cs="宋体"/>
          <w:noProof/>
        </w:rPr>
        <w:drawing>
          <wp:inline distT="0" distB="0" distL="114300" distR="114300" wp14:anchorId="1CCEC71A" wp14:editId="43B8FEF8">
            <wp:extent cx="1505585" cy="3034665"/>
            <wp:effectExtent l="0" t="0" r="3175" b="1333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59"/>
                    <a:stretch>
                      <a:fillRect/>
                    </a:stretch>
                  </pic:blipFill>
                  <pic:spPr>
                    <a:xfrm>
                      <a:off x="0" y="0"/>
                      <a:ext cx="1505585" cy="3034665"/>
                    </a:xfrm>
                    <a:prstGeom prst="rect">
                      <a:avLst/>
                    </a:prstGeom>
                    <a:noFill/>
                    <a:ln w="9525">
                      <a:noFill/>
                    </a:ln>
                  </pic:spPr>
                </pic:pic>
              </a:graphicData>
            </a:graphic>
          </wp:inline>
        </w:drawing>
      </w:r>
    </w:p>
    <w:p w14:paraId="0FB34C21" w14:textId="77777777" w:rsidR="00010EE0" w:rsidRDefault="00010EE0">
      <w:pPr>
        <w:rPr>
          <w:rFonts w:ascii="Arial" w:eastAsia="宋体" w:hAnsi="Arial"/>
          <w:kern w:val="2"/>
        </w:rPr>
      </w:pPr>
    </w:p>
    <w:p w14:paraId="6C7C50F9" w14:textId="77777777" w:rsidR="00010EE0" w:rsidRDefault="00393B24">
      <w:pPr>
        <w:spacing w:before="120" w:after="120" w:line="360" w:lineRule="auto"/>
        <w:ind w:leftChars="100" w:left="240" w:rightChars="100" w:right="240" w:firstLineChars="200" w:firstLine="482"/>
        <w:jc w:val="both"/>
        <w:rPr>
          <w:rFonts w:ascii="Arial" w:eastAsia="宋体" w:hAnsi="Arial"/>
        </w:rPr>
      </w:pPr>
      <w:r>
        <w:rPr>
          <w:rFonts w:ascii="Arial" w:eastAsia="宋体" w:hAnsi="Arial"/>
          <w:b/>
          <w:bCs/>
        </w:rPr>
        <w:t xml:space="preserve">Home: </w:t>
      </w:r>
      <w:r>
        <w:rPr>
          <w:rFonts w:ascii="Arial" w:eastAsia="宋体" w:hAnsi="Arial"/>
        </w:rPr>
        <w:t>This page showcases a variety of rich photography works, including deep-sky objects, planets, and star fields. The images are presented in a waterfall flow layout, allowing users to browse through numerous photos seamlessly.</w:t>
      </w:r>
    </w:p>
    <w:p w14:paraId="783B4921" w14:textId="77777777" w:rsidR="00010EE0" w:rsidRDefault="00393B24">
      <w:pPr>
        <w:spacing w:before="120" w:after="120" w:line="360" w:lineRule="auto"/>
        <w:ind w:leftChars="100" w:left="240" w:rightChars="100" w:right="240" w:firstLineChars="200" w:firstLine="482"/>
        <w:jc w:val="both"/>
        <w:rPr>
          <w:rFonts w:ascii="Arial" w:eastAsia="宋体" w:hAnsi="Arial"/>
        </w:rPr>
      </w:pPr>
      <w:r>
        <w:rPr>
          <w:rFonts w:ascii="Arial" w:eastAsia="宋体" w:hAnsi="Arial"/>
          <w:b/>
          <w:bCs/>
        </w:rPr>
        <w:t xml:space="preserve">Discuss: </w:t>
      </w:r>
      <w:r>
        <w:rPr>
          <w:rFonts w:ascii="Arial" w:eastAsia="宋体" w:hAnsi="Arial"/>
        </w:rPr>
        <w:t>This page serves as a space where users can ask questions and share their views. Users can see posts from other users, creating an interactive community environment.</w:t>
      </w:r>
    </w:p>
    <w:p w14:paraId="15716DC1" w14:textId="77777777" w:rsidR="00010EE0" w:rsidRDefault="00393B24">
      <w:pPr>
        <w:spacing w:before="120" w:after="120" w:line="360" w:lineRule="auto"/>
        <w:ind w:leftChars="100" w:left="240" w:rightChars="100" w:right="240" w:firstLineChars="200" w:firstLine="482"/>
        <w:jc w:val="both"/>
        <w:rPr>
          <w:rFonts w:ascii="Arial" w:eastAsia="宋体" w:hAnsi="Arial"/>
        </w:rPr>
        <w:sectPr w:rsidR="00010EE0">
          <w:pgSz w:w="11906" w:h="16838"/>
          <w:pgMar w:top="1440" w:right="1800" w:bottom="1440" w:left="1800" w:header="851" w:footer="992" w:gutter="0"/>
          <w:cols w:space="425"/>
          <w:titlePg/>
          <w:docGrid w:type="lines" w:linePitch="312"/>
        </w:sectPr>
      </w:pPr>
      <w:r>
        <w:rPr>
          <w:rFonts w:ascii="Arial" w:eastAsia="宋体" w:hAnsi="Arial"/>
          <w:b/>
          <w:bCs/>
        </w:rPr>
        <w:t xml:space="preserve">Messages: </w:t>
      </w:r>
      <w:r>
        <w:rPr>
          <w:rFonts w:ascii="Arial" w:eastAsia="宋体" w:hAnsi="Arial"/>
        </w:rPr>
        <w:t>This page allows users to view their social messages on the platform.</w:t>
      </w:r>
    </w:p>
    <w:p w14:paraId="3B8C34D8" w14:textId="77777777" w:rsidR="00010EE0" w:rsidRDefault="00393B24">
      <w:pPr>
        <w:pStyle w:val="3"/>
        <w:ind w:right="240"/>
      </w:pPr>
      <w:bookmarkStart w:id="32" w:name="_Toc175053813"/>
      <w:r>
        <w:rPr>
          <w:rFonts w:hint="eastAsia"/>
        </w:rPr>
        <w:lastRenderedPageBreak/>
        <w:t>Nearby</w:t>
      </w:r>
      <w:bookmarkEnd w:id="32"/>
    </w:p>
    <w:p w14:paraId="0CD410FF" w14:textId="77777777" w:rsidR="00010EE0" w:rsidRDefault="00393B24">
      <w:pPr>
        <w:spacing w:before="120" w:after="120" w:line="360" w:lineRule="auto"/>
        <w:ind w:rightChars="100" w:right="240"/>
        <w:jc w:val="center"/>
        <w:rPr>
          <w:rFonts w:ascii="宋体" w:eastAsia="宋体" w:hAnsi="宋体" w:cs="宋体"/>
        </w:rPr>
      </w:pPr>
      <w:r>
        <w:rPr>
          <w:rFonts w:ascii="宋体" w:eastAsia="宋体" w:hAnsi="宋体" w:cs="宋体"/>
          <w:noProof/>
        </w:rPr>
        <w:drawing>
          <wp:inline distT="0" distB="0" distL="114300" distR="114300" wp14:anchorId="2B1A57B9" wp14:editId="2CA40FB4">
            <wp:extent cx="2870200" cy="6380480"/>
            <wp:effectExtent l="0" t="0" r="10160" b="5080"/>
            <wp:docPr id="157"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256"/>
                    <pic:cNvPicPr>
                      <a:picLocks noChangeAspect="1"/>
                    </pic:cNvPicPr>
                  </pic:nvPicPr>
                  <pic:blipFill>
                    <a:blip r:embed="rId60"/>
                    <a:stretch>
                      <a:fillRect/>
                    </a:stretch>
                  </pic:blipFill>
                  <pic:spPr>
                    <a:xfrm>
                      <a:off x="0" y="0"/>
                      <a:ext cx="2870200" cy="6380480"/>
                    </a:xfrm>
                    <a:prstGeom prst="rect">
                      <a:avLst/>
                    </a:prstGeom>
                    <a:noFill/>
                    <a:ln w="9525">
                      <a:noFill/>
                    </a:ln>
                  </pic:spPr>
                </pic:pic>
              </a:graphicData>
            </a:graphic>
          </wp:inline>
        </w:drawing>
      </w:r>
    </w:p>
    <w:p w14:paraId="3E9CC7E6" w14:textId="77777777" w:rsidR="00010EE0" w:rsidRDefault="00393B24">
      <w:pPr>
        <w:spacing w:before="120" w:after="120" w:line="360" w:lineRule="auto"/>
        <w:ind w:leftChars="100" w:left="240" w:rightChars="100" w:right="240" w:firstLineChars="200" w:firstLine="480"/>
        <w:rPr>
          <w:rFonts w:ascii="Arial" w:eastAsia="宋体" w:hAnsi="Arial"/>
        </w:rPr>
      </w:pPr>
      <w:r>
        <w:rPr>
          <w:rFonts w:ascii="Arial" w:eastAsia="宋体" w:hAnsi="Arial" w:hint="eastAsia"/>
        </w:rPr>
        <w:t xml:space="preserve">On the "Nearby" page, you can find nearby stargazing sites and stargazers around you, and also check the light pollution map. </w:t>
      </w:r>
    </w:p>
    <w:p w14:paraId="1FADA46A" w14:textId="77777777" w:rsidR="00010EE0" w:rsidRDefault="00010EE0">
      <w:pPr>
        <w:spacing w:before="120" w:after="120" w:line="360" w:lineRule="auto"/>
        <w:ind w:rightChars="100" w:right="240"/>
        <w:rPr>
          <w:rFonts w:ascii="宋体" w:eastAsia="宋体" w:hAnsi="宋体" w:cs="宋体"/>
        </w:rPr>
        <w:sectPr w:rsidR="00010EE0">
          <w:pgSz w:w="11906" w:h="16838"/>
          <w:pgMar w:top="1440" w:right="1800" w:bottom="1440" w:left="1800" w:header="851" w:footer="992" w:gutter="0"/>
          <w:cols w:space="425"/>
          <w:titlePg/>
          <w:docGrid w:type="lines" w:linePitch="312"/>
        </w:sectPr>
      </w:pPr>
    </w:p>
    <w:p w14:paraId="63893286" w14:textId="77777777" w:rsidR="00010EE0" w:rsidRDefault="00393B24">
      <w:pPr>
        <w:pStyle w:val="3"/>
        <w:ind w:right="240"/>
      </w:pPr>
      <w:bookmarkStart w:id="33" w:name="_Toc175053814"/>
      <w:r>
        <w:rPr>
          <w:rFonts w:hint="eastAsia"/>
        </w:rPr>
        <w:lastRenderedPageBreak/>
        <w:t>Me</w:t>
      </w:r>
      <w:bookmarkEnd w:id="33"/>
    </w:p>
    <w:p w14:paraId="21642B7A" w14:textId="77777777" w:rsidR="00010EE0" w:rsidRDefault="00393B24">
      <w:pPr>
        <w:jc w:val="center"/>
        <w:rPr>
          <w:rFonts w:ascii="宋体" w:eastAsia="宋体" w:hAnsi="宋体" w:cs="宋体"/>
        </w:rPr>
      </w:pPr>
      <w:r>
        <w:rPr>
          <w:rFonts w:ascii="宋体" w:eastAsia="宋体" w:hAnsi="宋体" w:cs="宋体"/>
          <w:noProof/>
        </w:rPr>
        <w:drawing>
          <wp:inline distT="0" distB="0" distL="114300" distR="114300" wp14:anchorId="2CFB2869" wp14:editId="3A4A0A94">
            <wp:extent cx="1843405" cy="3751580"/>
            <wp:effectExtent l="0" t="0" r="635" b="12700"/>
            <wp:docPr id="159" name="图片 1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256"/>
                    <pic:cNvPicPr>
                      <a:picLocks noChangeAspect="1"/>
                    </pic:cNvPicPr>
                  </pic:nvPicPr>
                  <pic:blipFill>
                    <a:blip r:embed="rId61"/>
                    <a:stretch>
                      <a:fillRect/>
                    </a:stretch>
                  </pic:blipFill>
                  <pic:spPr>
                    <a:xfrm>
                      <a:off x="0" y="0"/>
                      <a:ext cx="1843405" cy="3751580"/>
                    </a:xfrm>
                    <a:prstGeom prst="rect">
                      <a:avLst/>
                    </a:prstGeom>
                    <a:noFill/>
                    <a:ln w="9525">
                      <a:noFill/>
                    </a:ln>
                  </pic:spPr>
                </pic:pic>
              </a:graphicData>
            </a:graphic>
          </wp:inline>
        </w:drawing>
      </w:r>
      <w:r>
        <w:rPr>
          <w:rFonts w:ascii="宋体" w:eastAsia="宋体" w:hAnsi="宋体" w:cs="宋体" w:hint="eastAsia"/>
        </w:rPr>
        <w:t xml:space="preserve"> </w:t>
      </w:r>
      <w:r>
        <w:rPr>
          <w:rFonts w:ascii="宋体" w:eastAsia="宋体" w:hAnsi="宋体" w:cs="宋体"/>
          <w:noProof/>
        </w:rPr>
        <w:drawing>
          <wp:inline distT="0" distB="0" distL="114300" distR="114300" wp14:anchorId="45849FB7" wp14:editId="0BF0020E">
            <wp:extent cx="1853565" cy="3750945"/>
            <wp:effectExtent l="0" t="0" r="5715" b="13335"/>
            <wp:docPr id="161" name="图片 1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256"/>
                    <pic:cNvPicPr>
                      <a:picLocks noChangeAspect="1"/>
                    </pic:cNvPicPr>
                  </pic:nvPicPr>
                  <pic:blipFill>
                    <a:blip r:embed="rId62"/>
                    <a:stretch>
                      <a:fillRect/>
                    </a:stretch>
                  </pic:blipFill>
                  <pic:spPr>
                    <a:xfrm>
                      <a:off x="0" y="0"/>
                      <a:ext cx="1853565" cy="3750945"/>
                    </a:xfrm>
                    <a:prstGeom prst="rect">
                      <a:avLst/>
                    </a:prstGeom>
                    <a:noFill/>
                    <a:ln w="9525">
                      <a:noFill/>
                    </a:ln>
                  </pic:spPr>
                </pic:pic>
              </a:graphicData>
            </a:graphic>
          </wp:inline>
        </w:drawing>
      </w:r>
    </w:p>
    <w:p w14:paraId="1AE4B745" w14:textId="77777777" w:rsidR="00010EE0" w:rsidRDefault="00010EE0">
      <w:pPr>
        <w:rPr>
          <w:rFonts w:ascii="Arial" w:eastAsia="宋体" w:hAnsi="Arial"/>
          <w:kern w:val="2"/>
        </w:rPr>
      </w:pPr>
    </w:p>
    <w:p w14:paraId="5357A4A3"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On the "Me" page, you can publish and view your own photography works.</w:t>
      </w:r>
    </w:p>
    <w:p w14:paraId="6453E17F" w14:textId="77777777" w:rsidR="00010EE0" w:rsidRDefault="00393B24">
      <w:pPr>
        <w:spacing w:before="120" w:after="120" w:line="360" w:lineRule="auto"/>
        <w:ind w:leftChars="100" w:left="240" w:rightChars="100" w:right="240" w:firstLineChars="200" w:firstLine="480"/>
        <w:jc w:val="both"/>
        <w:rPr>
          <w:rFonts w:ascii="Arial" w:eastAsia="宋体" w:hAnsi="Arial"/>
        </w:rPr>
        <w:sectPr w:rsidR="00010EE0">
          <w:pgSz w:w="11906" w:h="16838"/>
          <w:pgMar w:top="1440" w:right="1800" w:bottom="1440" w:left="1800" w:header="851" w:footer="992" w:gutter="0"/>
          <w:cols w:space="425"/>
          <w:titlePg/>
          <w:docGrid w:type="lines" w:linePitch="312"/>
        </w:sectPr>
      </w:pPr>
      <w:r>
        <w:rPr>
          <w:rFonts w:ascii="Arial" w:eastAsia="宋体" w:hAnsi="Arial" w:hint="eastAsia"/>
        </w:rPr>
        <w:t>Tap the setting icon to do some basic setting adjustment work. For example, the "Language" option will allow you to change the display language of the App.</w:t>
      </w:r>
    </w:p>
    <w:p w14:paraId="00FEAEA4"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34" w:name="_Toc175053815"/>
      <w:r>
        <w:rPr>
          <w:rFonts w:cs="Arial"/>
          <w:bCs/>
          <w:sz w:val="28"/>
          <w:szCs w:val="32"/>
        </w:rPr>
        <w:lastRenderedPageBreak/>
        <w:t>Basic Configuration</w:t>
      </w:r>
      <w:bookmarkEnd w:id="34"/>
    </w:p>
    <w:p w14:paraId="457E7377" w14:textId="77777777" w:rsidR="00010EE0" w:rsidRDefault="00393B24">
      <w:pPr>
        <w:pStyle w:val="3"/>
        <w:ind w:right="240"/>
        <w:rPr>
          <w:rFonts w:eastAsia="宋体"/>
        </w:rPr>
      </w:pPr>
      <w:bookmarkStart w:id="35" w:name="_Toc175053816"/>
      <w:r>
        <w:rPr>
          <w:rFonts w:eastAsia="宋体" w:hint="eastAsia"/>
        </w:rPr>
        <w:t>Gear Profile</w:t>
      </w:r>
      <w:bookmarkEnd w:id="35"/>
    </w:p>
    <w:p w14:paraId="1F206451" w14:textId="77777777" w:rsidR="00010EE0" w:rsidRDefault="00393B24">
      <w:pPr>
        <w:rPr>
          <w:rFonts w:ascii="Arial" w:eastAsia="宋体" w:hAnsi="Arial"/>
        </w:rPr>
      </w:pPr>
      <w:r>
        <w:rPr>
          <w:rFonts w:ascii="宋体" w:eastAsia="宋体" w:hAnsi="宋体" w:cs="宋体"/>
          <w:noProof/>
        </w:rPr>
        <w:drawing>
          <wp:inline distT="0" distB="0" distL="114300" distR="114300" wp14:anchorId="118B8D02" wp14:editId="31AD48DD">
            <wp:extent cx="5172075" cy="2910205"/>
            <wp:effectExtent l="0" t="0" r="9525" b="6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63"/>
                    <a:stretch>
                      <a:fillRect/>
                    </a:stretch>
                  </pic:blipFill>
                  <pic:spPr>
                    <a:xfrm>
                      <a:off x="0" y="0"/>
                      <a:ext cx="5172075" cy="2910205"/>
                    </a:xfrm>
                    <a:prstGeom prst="rect">
                      <a:avLst/>
                    </a:prstGeom>
                    <a:noFill/>
                    <a:ln w="9525">
                      <a:noFill/>
                    </a:ln>
                  </pic:spPr>
                </pic:pic>
              </a:graphicData>
            </a:graphic>
          </wp:inline>
        </w:drawing>
      </w:r>
    </w:p>
    <w:p w14:paraId="38B52C53"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Complete the "Network Connection" setup, then set your gear information here. Once configured, click "Enter" to access the App's main operation page.</w:t>
      </w:r>
    </w:p>
    <w:p w14:paraId="19724F23"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 Please ensure the latitude and longitude in the "Location Information" match the current geographical coordinates of your wireless smart camera device. If the automatically obtained information is incorrect, you can also manually set it.</w:t>
      </w:r>
    </w:p>
    <w:p w14:paraId="5152A32B" w14:textId="77777777" w:rsidR="00010EE0" w:rsidRDefault="00393B24">
      <w:pPr>
        <w:spacing w:before="120" w:after="120" w:line="360" w:lineRule="auto"/>
        <w:ind w:rightChars="100" w:right="240"/>
        <w:jc w:val="both"/>
        <w:rPr>
          <w:rFonts w:ascii="Arial" w:eastAsia="宋体" w:hAnsi="Arial"/>
        </w:rPr>
      </w:pPr>
      <w:r>
        <w:rPr>
          <w:rFonts w:ascii="宋体" w:eastAsia="宋体" w:hAnsi="宋体" w:cs="宋体"/>
          <w:noProof/>
        </w:rPr>
        <w:lastRenderedPageBreak/>
        <w:drawing>
          <wp:inline distT="0" distB="0" distL="114300" distR="114300" wp14:anchorId="5FD11688" wp14:editId="735A4DD9">
            <wp:extent cx="5226050" cy="2940685"/>
            <wp:effectExtent l="0" t="0" r="1270" b="63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64"/>
                    <a:stretch>
                      <a:fillRect/>
                    </a:stretch>
                  </pic:blipFill>
                  <pic:spPr>
                    <a:xfrm>
                      <a:off x="0" y="0"/>
                      <a:ext cx="5226050" cy="2940685"/>
                    </a:xfrm>
                    <a:prstGeom prst="rect">
                      <a:avLst/>
                    </a:prstGeom>
                    <a:noFill/>
                    <a:ln w="9525">
                      <a:noFill/>
                    </a:ln>
                  </pic:spPr>
                </pic:pic>
              </a:graphicData>
            </a:graphic>
          </wp:inline>
        </w:drawing>
      </w:r>
    </w:p>
    <w:p w14:paraId="6A4A7DF6" w14:textId="77777777" w:rsidR="00010EE0" w:rsidRDefault="00393B24">
      <w:pPr>
        <w:spacing w:before="120" w:after="120" w:line="360" w:lineRule="auto"/>
        <w:ind w:leftChars="100" w:left="240" w:rightChars="100" w:right="240" w:firstLineChars="200" w:firstLine="442"/>
        <w:rPr>
          <w:rFonts w:ascii="Arial" w:eastAsia="宋体" w:hAnsi="Arial" w:cs="Arial"/>
          <w:b/>
          <w:bCs/>
          <w:color w:val="000000" w:themeColor="text1"/>
          <w:sz w:val="22"/>
          <w:szCs w:val="28"/>
        </w:rPr>
      </w:pPr>
      <w:r>
        <w:rPr>
          <w:rFonts w:ascii="Arial" w:eastAsia="宋体" w:hAnsi="Arial" w:cs="Arial"/>
          <w:b/>
          <w:bCs/>
          <w:color w:val="000000" w:themeColor="text1"/>
          <w:sz w:val="22"/>
          <w:szCs w:val="28"/>
        </w:rPr>
        <w:t>① Top Menu Bar</w:t>
      </w:r>
    </w:p>
    <w:p w14:paraId="46CF424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Tap on any icon to pull up the corresponding settings page. From left to right, the icons represent settings for the Wi-Fi, main camera, guiding, mount, EFW, EAF, eMMC storage, and more information. Icons will be "lit" if the corresponding device is connected and turned on; otherwise, they will be grayed out.</w:t>
      </w:r>
    </w:p>
    <w:p w14:paraId="182F4816" w14:textId="77777777" w:rsidR="00010EE0" w:rsidRDefault="00393B24">
      <w:pPr>
        <w:spacing w:before="120" w:after="120" w:line="360" w:lineRule="auto"/>
        <w:ind w:leftChars="100" w:left="240" w:rightChars="100" w:right="240" w:firstLineChars="200" w:firstLine="442"/>
        <w:jc w:val="both"/>
        <w:rPr>
          <w:rFonts w:ascii="Arial" w:eastAsia="宋体" w:hAnsi="Arial" w:cs="Arial"/>
          <w:b/>
          <w:bCs/>
          <w:color w:val="000000" w:themeColor="text1"/>
          <w:sz w:val="22"/>
          <w:szCs w:val="28"/>
        </w:rPr>
      </w:pPr>
      <w:r>
        <w:rPr>
          <w:rFonts w:ascii="Arial" w:eastAsia="宋体" w:hAnsi="Arial" w:cs="Arial"/>
          <w:b/>
          <w:bCs/>
          <w:color w:val="000000" w:themeColor="text1"/>
          <w:sz w:val="22"/>
          <w:szCs w:val="28"/>
        </w:rPr>
        <w:t>② Right Side</w:t>
      </w:r>
    </w:p>
    <w:p w14:paraId="68ED2BBD"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Switch between main functions. Tap "Preview" to switch between focus adjustment, polar alignment, plan, multi-target, live stack, and video mode.</w:t>
      </w:r>
    </w:p>
    <w:p w14:paraId="6DB3D0E4" w14:textId="77777777" w:rsidR="00010EE0" w:rsidRDefault="00393B24">
      <w:pPr>
        <w:spacing w:before="120" w:after="120" w:line="360" w:lineRule="auto"/>
        <w:ind w:leftChars="100" w:left="240" w:rightChars="100" w:right="240" w:firstLineChars="200" w:firstLine="442"/>
        <w:jc w:val="both"/>
        <w:rPr>
          <w:rFonts w:ascii="Arial" w:eastAsia="宋体" w:hAnsi="Arial" w:cs="Arial"/>
          <w:b/>
          <w:bCs/>
          <w:color w:val="000000" w:themeColor="text1"/>
          <w:sz w:val="22"/>
          <w:szCs w:val="28"/>
        </w:rPr>
      </w:pPr>
      <w:r>
        <w:rPr>
          <w:rFonts w:ascii="Arial" w:eastAsia="宋体" w:hAnsi="Arial" w:cs="Arial"/>
          <w:b/>
          <w:bCs/>
          <w:color w:val="000000" w:themeColor="text1"/>
          <w:sz w:val="22"/>
          <w:szCs w:val="28"/>
        </w:rPr>
        <w:t>③ Bottom ‒ Information Bar</w:t>
      </w:r>
    </w:p>
    <w:p w14:paraId="2661B5DD"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Displays the working status of the wireless smart camera, including resolution, gain, temperature, cooling power, and other camera information.</w:t>
      </w:r>
    </w:p>
    <w:p w14:paraId="0D8A9CA8" w14:textId="77777777" w:rsidR="00010EE0" w:rsidRDefault="00393B24">
      <w:pPr>
        <w:spacing w:before="120" w:after="120" w:line="360" w:lineRule="auto"/>
        <w:ind w:leftChars="100" w:left="240" w:rightChars="100" w:right="240" w:firstLineChars="200" w:firstLine="442"/>
        <w:jc w:val="both"/>
        <w:rPr>
          <w:rFonts w:ascii="Arial" w:eastAsiaTheme="minorEastAsia" w:hAnsi="Arial" w:cs="Arial"/>
          <w:b/>
          <w:bCs/>
          <w:color w:val="000000" w:themeColor="text1"/>
          <w:sz w:val="22"/>
          <w:szCs w:val="28"/>
        </w:rPr>
      </w:pPr>
      <w:r>
        <w:rPr>
          <w:rFonts w:ascii="Arial" w:eastAsiaTheme="minorEastAsia" w:hAnsi="Arial" w:cs="Arial"/>
          <w:b/>
          <w:bCs/>
          <w:color w:val="000000" w:themeColor="text1"/>
          <w:sz w:val="22"/>
          <w:szCs w:val="28"/>
        </w:rPr>
        <w:t xml:space="preserve">④ </w:t>
      </w:r>
      <w:r>
        <w:rPr>
          <w:rFonts w:ascii="Arial" w:eastAsia="宋体" w:hAnsi="Arial" w:cs="Arial"/>
          <w:b/>
          <w:bCs/>
          <w:color w:val="000000" w:themeColor="text1"/>
          <w:sz w:val="22"/>
          <w:szCs w:val="28"/>
        </w:rPr>
        <w:t>Left Side</w:t>
      </w:r>
    </w:p>
    <w:p w14:paraId="19A88371"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lastRenderedPageBreak/>
        <w:t>This area shows available tools for the current mode, including histogram, focusing, guiding, plate solving, crosshair, annotation, and star detection. Tap an icon to use or close the corresponding tool.</w:t>
      </w:r>
    </w:p>
    <w:p w14:paraId="70C7588B" w14:textId="77777777" w:rsidR="00010EE0" w:rsidRDefault="00010EE0">
      <w:pPr>
        <w:spacing w:before="120" w:after="120" w:line="360" w:lineRule="auto"/>
        <w:ind w:rightChars="100" w:right="240"/>
        <w:jc w:val="both"/>
        <w:rPr>
          <w:rFonts w:ascii="Arial" w:eastAsia="宋体" w:hAnsi="Arial" w:cs="Arial"/>
          <w:color w:val="000000" w:themeColor="text1"/>
        </w:rPr>
      </w:pPr>
    </w:p>
    <w:p w14:paraId="2A9CCC2D" w14:textId="77777777" w:rsidR="00010EE0" w:rsidRDefault="00393B24">
      <w:pPr>
        <w:pStyle w:val="3"/>
        <w:ind w:right="240"/>
        <w:rPr>
          <w:rFonts w:eastAsia="宋体"/>
          <w:color w:val="000000" w:themeColor="text1"/>
        </w:rPr>
      </w:pPr>
      <w:bookmarkStart w:id="36" w:name="_Toc175053817"/>
      <w:r>
        <w:rPr>
          <w:rFonts w:eastAsia="宋体"/>
          <w:color w:val="000000" w:themeColor="text1"/>
        </w:rPr>
        <w:t>Wireless Smart Camera</w:t>
      </w:r>
      <w:bookmarkEnd w:id="36"/>
      <w:r>
        <w:rPr>
          <w:rFonts w:eastAsia="宋体" w:hint="eastAsia"/>
          <w:color w:val="000000" w:themeColor="text1"/>
        </w:rPr>
        <w:t xml:space="preserve"> </w:t>
      </w:r>
    </w:p>
    <w:p w14:paraId="5C51A19A" w14:textId="77777777" w:rsidR="00010EE0" w:rsidRDefault="00010EE0">
      <w:pPr>
        <w:ind w:left="240" w:right="240"/>
        <w:jc w:val="center"/>
        <w:rPr>
          <w:rFonts w:asciiTheme="minorEastAsia" w:eastAsiaTheme="minorEastAsia" w:hAnsiTheme="minorEastAsia" w:cstheme="minorEastAsia"/>
        </w:rPr>
      </w:pPr>
    </w:p>
    <w:p w14:paraId="42B1872F" w14:textId="77777777" w:rsidR="00010EE0" w:rsidRDefault="00393B24">
      <w:pPr>
        <w:jc w:val="center"/>
        <w:rPr>
          <w:rFonts w:ascii="Arial" w:eastAsia="宋体" w:hAnsi="Arial" w:cs="Arial"/>
          <w:color w:val="000000" w:themeColor="text1"/>
        </w:rPr>
      </w:pPr>
      <w:r>
        <w:rPr>
          <w:rFonts w:ascii="宋体" w:eastAsia="宋体" w:hAnsi="宋体" w:cs="宋体"/>
          <w:noProof/>
        </w:rPr>
        <w:drawing>
          <wp:inline distT="0" distB="0" distL="114300" distR="114300" wp14:anchorId="6A6973FE" wp14:editId="6A93C258">
            <wp:extent cx="4613910" cy="2595880"/>
            <wp:effectExtent l="0" t="0" r="3810" b="10160"/>
            <wp:docPr id="162" name="图片 1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256"/>
                    <pic:cNvPicPr>
                      <a:picLocks noChangeAspect="1"/>
                    </pic:cNvPicPr>
                  </pic:nvPicPr>
                  <pic:blipFill>
                    <a:blip r:embed="rId65"/>
                    <a:stretch>
                      <a:fillRect/>
                    </a:stretch>
                  </pic:blipFill>
                  <pic:spPr>
                    <a:xfrm>
                      <a:off x="0" y="0"/>
                      <a:ext cx="4613910" cy="2595880"/>
                    </a:xfrm>
                    <a:prstGeom prst="rect">
                      <a:avLst/>
                    </a:prstGeom>
                    <a:noFill/>
                    <a:ln w="9525">
                      <a:noFill/>
                    </a:ln>
                  </pic:spPr>
                </pic:pic>
              </a:graphicData>
            </a:graphic>
          </wp:inline>
        </w:drawing>
      </w:r>
    </w:p>
    <w:p w14:paraId="2F9BE1AE" w14:textId="77777777" w:rsidR="00010EE0" w:rsidRDefault="00393B24">
      <w:pPr>
        <w:jc w:val="center"/>
        <w:rPr>
          <w:rFonts w:ascii="Arial" w:eastAsia="宋体" w:hAnsi="Arial" w:cs="Arial"/>
          <w:color w:val="000000" w:themeColor="text1"/>
        </w:rPr>
      </w:pPr>
      <w:r>
        <w:rPr>
          <w:rFonts w:ascii="宋体" w:eastAsia="宋体" w:hAnsi="宋体" w:cs="宋体"/>
          <w:noProof/>
        </w:rPr>
        <w:drawing>
          <wp:inline distT="0" distB="0" distL="114300" distR="114300" wp14:anchorId="41939976" wp14:editId="5673287F">
            <wp:extent cx="4622165" cy="2600960"/>
            <wp:effectExtent l="0" t="0" r="10795" b="5080"/>
            <wp:docPr id="163" name="图片 1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256"/>
                    <pic:cNvPicPr>
                      <a:picLocks noChangeAspect="1"/>
                    </pic:cNvPicPr>
                  </pic:nvPicPr>
                  <pic:blipFill>
                    <a:blip r:embed="rId66"/>
                    <a:stretch>
                      <a:fillRect/>
                    </a:stretch>
                  </pic:blipFill>
                  <pic:spPr>
                    <a:xfrm>
                      <a:off x="0" y="0"/>
                      <a:ext cx="4622165" cy="2600960"/>
                    </a:xfrm>
                    <a:prstGeom prst="rect">
                      <a:avLst/>
                    </a:prstGeom>
                    <a:noFill/>
                    <a:ln w="9525">
                      <a:noFill/>
                    </a:ln>
                  </pic:spPr>
                </pic:pic>
              </a:graphicData>
            </a:graphic>
          </wp:inline>
        </w:drawing>
      </w:r>
    </w:p>
    <w:p w14:paraId="0A2D8E41" w14:textId="77777777" w:rsidR="00010EE0" w:rsidRDefault="00010EE0">
      <w:pPr>
        <w:rPr>
          <w:rFonts w:ascii="Arial" w:eastAsia="宋体" w:hAnsi="Arial" w:cs="Arial"/>
          <w:color w:val="000000" w:themeColor="text1"/>
        </w:rPr>
      </w:pPr>
    </w:p>
    <w:p w14:paraId="10B71661"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This page contains most of the basic settings related to the wireless smart camera:</w:t>
      </w:r>
    </w:p>
    <w:p w14:paraId="5AE234A5"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lastRenderedPageBreak/>
        <w:t xml:space="preserve">Network: </w:t>
      </w:r>
      <w:r>
        <w:rPr>
          <w:rFonts w:ascii="Arial" w:eastAsia="宋体" w:hAnsi="Arial" w:cs="Arial"/>
          <w:color w:val="000000" w:themeColor="text1"/>
        </w:rPr>
        <w:t>Customize the wireless hotspot name and password for the smart camera, switch between 2.4GHz and 5GHz Wi-Fi hotspot bands, and configure Wi-Fi station mode.</w:t>
      </w:r>
    </w:p>
    <w:p w14:paraId="330A7AA1"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Power Monitoring: </w:t>
      </w:r>
      <w:r>
        <w:rPr>
          <w:rFonts w:ascii="Arial" w:eastAsia="宋体" w:hAnsi="Arial" w:cs="Arial"/>
          <w:color w:val="000000" w:themeColor="text1"/>
        </w:rPr>
        <w:t>Real-time display of input voltage, input current, current CPU working temperature, total power, and other information.</w:t>
      </w:r>
    </w:p>
    <w:p w14:paraId="340F406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Personalize:</w:t>
      </w:r>
      <w:r>
        <w:rPr>
          <w:rFonts w:ascii="Arial" w:eastAsia="宋体" w:hAnsi="Arial" w:cs="Arial" w:hint="eastAsia"/>
          <w:b/>
          <w:bCs/>
          <w:color w:val="000000" w:themeColor="text1"/>
        </w:rPr>
        <w:t xml:space="preserve"> </w:t>
      </w:r>
      <w:r>
        <w:rPr>
          <w:rFonts w:ascii="Arial" w:eastAsia="宋体" w:hAnsi="Arial" w:cs="Arial"/>
          <w:color w:val="000000" w:themeColor="text1"/>
        </w:rPr>
        <w:t>Adjust voice volume, temperature unit, and other preferences.</w:t>
      </w:r>
    </w:p>
    <w:p w14:paraId="4826F8C0"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Switch Device: </w:t>
      </w:r>
      <w:r>
        <w:rPr>
          <w:rFonts w:ascii="Arial" w:eastAsia="宋体" w:hAnsi="Arial" w:cs="Arial"/>
          <w:color w:val="000000" w:themeColor="text1"/>
        </w:rPr>
        <w:t>Displays the name and SN number of the wireless smart camera. Once the station mode configuration is complete, you can switch between multiple devices within the home LAN.</w:t>
      </w:r>
    </w:p>
    <w:p w14:paraId="1A21BA37"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Restart/Shutdown:</w:t>
      </w:r>
      <w:r>
        <w:rPr>
          <w:rFonts w:ascii="Arial" w:eastAsia="宋体" w:hAnsi="Arial" w:cs="Arial"/>
          <w:color w:val="000000" w:themeColor="text1"/>
        </w:rPr>
        <w:t xml:space="preserve"> For safety considerations, a soft shutdown operation is provided. You can choose the "Slide to Restart" or "Slide to Shut Down" function. Restart will also exit the app. Please wait patiently for 5-10 seconds before disconnecting the device from the power supply.</w:t>
      </w:r>
    </w:p>
    <w:p w14:paraId="1AF18901"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Wi-Fi Station Mode: </w:t>
      </w:r>
      <w:r>
        <w:rPr>
          <w:rFonts w:ascii="Arial" w:eastAsia="宋体" w:hAnsi="Arial" w:cs="Arial"/>
          <w:color w:val="000000" w:themeColor="text1"/>
        </w:rPr>
        <w:t xml:space="preserve">After configuring according to the App's prompts, you can connect the ASIAIR device to the home LAN. By doing that, you are now able to control your gear and photograph targets anywhere in your home, breaking the distance limitation of AP connection! Also, you will still have access to the network on your phone or other mobile devices while ASIAIR doing astrophotography for you. </w:t>
      </w:r>
    </w:p>
    <w:p w14:paraId="3F21A79B" w14:textId="77777777" w:rsidR="00010EE0" w:rsidRDefault="00393B24">
      <w:pPr>
        <w:rPr>
          <w:rFonts w:ascii="Arial" w:eastAsia="宋体" w:hAnsi="Arial" w:cs="Arial"/>
          <w:color w:val="000000" w:themeColor="text1"/>
        </w:rPr>
      </w:pPr>
      <w:r>
        <w:rPr>
          <w:rFonts w:ascii="Arial" w:eastAsia="宋体" w:hAnsi="Arial" w:cs="Arial"/>
          <w:color w:val="000000" w:themeColor="text1"/>
        </w:rPr>
        <w:br w:type="page"/>
      </w:r>
    </w:p>
    <w:p w14:paraId="0927C0A6" w14:textId="77777777" w:rsidR="00010EE0" w:rsidRDefault="00393B24">
      <w:pPr>
        <w:pStyle w:val="3"/>
        <w:ind w:right="240"/>
        <w:rPr>
          <w:rFonts w:eastAsia="宋体"/>
          <w:color w:val="000000" w:themeColor="text1"/>
        </w:rPr>
      </w:pPr>
      <w:bookmarkStart w:id="37" w:name="_Toc175053818"/>
      <w:r>
        <w:rPr>
          <w:rFonts w:hint="eastAsia"/>
        </w:rPr>
        <w:lastRenderedPageBreak/>
        <w:t>Main Camera</w:t>
      </w:r>
      <w:bookmarkEnd w:id="37"/>
    </w:p>
    <w:p w14:paraId="551663E4"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1AE567CE" wp14:editId="6DCC113D">
            <wp:extent cx="5145405" cy="2894965"/>
            <wp:effectExtent l="0" t="0" r="5715" b="63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67"/>
                    <a:stretch>
                      <a:fillRect/>
                    </a:stretch>
                  </pic:blipFill>
                  <pic:spPr>
                    <a:xfrm>
                      <a:off x="0" y="0"/>
                      <a:ext cx="5145405" cy="2894965"/>
                    </a:xfrm>
                    <a:prstGeom prst="rect">
                      <a:avLst/>
                    </a:prstGeom>
                    <a:noFill/>
                    <a:ln w="9525">
                      <a:noFill/>
                    </a:ln>
                  </pic:spPr>
                </pic:pic>
              </a:graphicData>
            </a:graphic>
          </wp:inline>
        </w:drawing>
      </w:r>
    </w:p>
    <w:p w14:paraId="5702F58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Select the main camera and turn it on. When switching cameras, please turn the switch off first, then turn it on after switching cameras.</w:t>
      </w:r>
    </w:p>
    <w:p w14:paraId="2791EB6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Then set gain and fill in the focal length of your telescope.</w:t>
      </w:r>
    </w:p>
    <w:p w14:paraId="24007A1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Gain:</w:t>
      </w:r>
      <w:r>
        <w:rPr>
          <w:rFonts w:ascii="Arial" w:eastAsia="宋体" w:hAnsi="Arial" w:cs="Arial"/>
          <w:color w:val="000000" w:themeColor="text1"/>
        </w:rPr>
        <w:t xml:space="preserve"> It is the camera's amplification of the signal. Generally, the medium gain is selected. If you find that the image in the camera is not bright enough, you can consider increasing the gain level or manually dragging the progress bar to get a larger gain.</w:t>
      </w:r>
    </w:p>
    <w:p w14:paraId="41590D50"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If the camera cooling function is used, the cooling function will be turned on by default after opening the App, and the target cooling temperature can be set. </w:t>
      </w:r>
    </w:p>
    <w:p w14:paraId="1060960D"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In addition, this camera also has a glass window heating and defogging function. </w:t>
      </w:r>
    </w:p>
    <w:p w14:paraId="646917FC" w14:textId="77777777" w:rsidR="00010EE0" w:rsidRDefault="00010EE0">
      <w:pPr>
        <w:spacing w:before="120" w:after="120" w:line="360" w:lineRule="auto"/>
        <w:ind w:rightChars="100" w:right="240"/>
        <w:jc w:val="both"/>
        <w:rPr>
          <w:rFonts w:ascii="宋体" w:eastAsia="宋体" w:hAnsi="宋体" w:cs="宋体"/>
        </w:rPr>
      </w:pPr>
    </w:p>
    <w:p w14:paraId="2EC9FF48" w14:textId="77777777" w:rsidR="00010EE0" w:rsidRDefault="00010EE0">
      <w:pPr>
        <w:spacing w:before="120" w:after="120" w:line="360" w:lineRule="auto"/>
        <w:ind w:rightChars="100" w:right="240"/>
        <w:jc w:val="both"/>
        <w:rPr>
          <w:rFonts w:ascii="宋体" w:eastAsia="宋体" w:hAnsi="宋体" w:cs="宋体"/>
        </w:rPr>
        <w:sectPr w:rsidR="00010EE0">
          <w:pgSz w:w="11906" w:h="16838"/>
          <w:pgMar w:top="1440" w:right="1800" w:bottom="1440" w:left="1800" w:header="851" w:footer="992" w:gutter="0"/>
          <w:cols w:space="425"/>
          <w:titlePg/>
          <w:docGrid w:type="lines" w:linePitch="312"/>
        </w:sectPr>
      </w:pPr>
    </w:p>
    <w:p w14:paraId="165333BE" w14:textId="77777777" w:rsidR="00010EE0" w:rsidRDefault="00393B24">
      <w:pPr>
        <w:spacing w:before="120" w:after="120" w:line="360" w:lineRule="auto"/>
        <w:ind w:rightChars="100" w:right="240"/>
        <w:rPr>
          <w:rFonts w:ascii="宋体" w:eastAsia="宋体" w:hAnsi="宋体" w:cs="宋体"/>
        </w:rPr>
      </w:pPr>
      <w:r>
        <w:rPr>
          <w:rFonts w:ascii="宋体" w:eastAsia="宋体" w:hAnsi="宋体" w:cs="宋体"/>
          <w:noProof/>
        </w:rPr>
        <w:lastRenderedPageBreak/>
        <w:drawing>
          <wp:inline distT="0" distB="0" distL="114300" distR="114300" wp14:anchorId="48BE5555" wp14:editId="48DC879A">
            <wp:extent cx="5269865" cy="2965450"/>
            <wp:effectExtent l="0" t="0" r="3175" b="635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68"/>
                    <a:stretch>
                      <a:fillRect/>
                    </a:stretch>
                  </pic:blipFill>
                  <pic:spPr>
                    <a:xfrm>
                      <a:off x="0" y="0"/>
                      <a:ext cx="5269865" cy="2965450"/>
                    </a:xfrm>
                    <a:prstGeom prst="rect">
                      <a:avLst/>
                    </a:prstGeom>
                    <a:noFill/>
                    <a:ln w="9525">
                      <a:noFill/>
                    </a:ln>
                  </pic:spPr>
                </pic:pic>
              </a:graphicData>
            </a:graphic>
          </wp:inline>
        </w:drawing>
      </w:r>
    </w:p>
    <w:p w14:paraId="10F4B78C" w14:textId="77777777" w:rsidR="00010EE0" w:rsidRDefault="00010EE0">
      <w:pPr>
        <w:spacing w:before="120" w:after="120" w:line="360" w:lineRule="auto"/>
        <w:ind w:rightChars="100" w:right="240"/>
        <w:rPr>
          <w:rFonts w:ascii="宋体" w:eastAsia="宋体" w:hAnsi="宋体" w:cs="宋体"/>
        </w:rPr>
      </w:pPr>
    </w:p>
    <w:p w14:paraId="17324031"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 xml:space="preserve">Customize File Name: </w:t>
      </w:r>
      <w:r>
        <w:rPr>
          <w:rFonts w:ascii="Arial" w:eastAsia="宋体" w:hAnsi="Arial" w:cs="Arial" w:hint="eastAsia"/>
          <w:color w:val="000000" w:themeColor="text1"/>
        </w:rPr>
        <w:t xml:space="preserve">You can customize the file name of the images you captured. The addible options include camera model, gain, temperature, etc. </w:t>
      </w:r>
    </w:p>
    <w:p w14:paraId="7DD55277"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Advanced Settings:</w:t>
      </w:r>
      <w:r>
        <w:rPr>
          <w:rFonts w:ascii="Arial" w:eastAsia="宋体" w:hAnsi="Arial" w:cs="Arial" w:hint="eastAsia"/>
          <w:color w:val="000000" w:themeColor="text1"/>
        </w:rPr>
        <w:t xml:space="preserve"> Advanced settings include automatic white balance, Mono Bin, continuous preview, automatic cooling after connecting to the camera, etc.</w:t>
      </w:r>
    </w:p>
    <w:p w14:paraId="7BC9A80C" w14:textId="77777777" w:rsidR="00010EE0" w:rsidRDefault="00393B24">
      <w:pPr>
        <w:rPr>
          <w:rFonts w:ascii="Arial" w:eastAsia="宋体" w:hAnsi="Arial" w:cs="Arial"/>
          <w:color w:val="000000" w:themeColor="text1"/>
        </w:rPr>
      </w:pPr>
      <w:r>
        <w:rPr>
          <w:rFonts w:ascii="Arial" w:eastAsia="宋体" w:hAnsi="Arial" w:cs="Arial" w:hint="eastAsia"/>
          <w:color w:val="000000" w:themeColor="text1"/>
        </w:rPr>
        <w:br w:type="page"/>
      </w:r>
    </w:p>
    <w:p w14:paraId="0240C847" w14:textId="77777777" w:rsidR="00010EE0" w:rsidRDefault="00393B24">
      <w:pPr>
        <w:pStyle w:val="3"/>
        <w:ind w:right="240"/>
      </w:pPr>
      <w:bookmarkStart w:id="38" w:name="_Toc175053819"/>
      <w:r>
        <w:rPr>
          <w:rFonts w:hint="eastAsia"/>
        </w:rPr>
        <w:lastRenderedPageBreak/>
        <w:t>Guiding</w:t>
      </w:r>
      <w:bookmarkEnd w:id="38"/>
    </w:p>
    <w:p w14:paraId="0A4FFF46" w14:textId="77777777" w:rsidR="00010EE0" w:rsidRDefault="00393B24">
      <w:pPr>
        <w:spacing w:before="120" w:after="120" w:line="360" w:lineRule="auto"/>
        <w:ind w:rightChars="100" w:right="240"/>
        <w:jc w:val="center"/>
        <w:rPr>
          <w:rFonts w:ascii="Arial" w:eastAsia="宋体" w:hAnsi="Arial" w:cs="Arial"/>
          <w:color w:val="000000" w:themeColor="text1"/>
        </w:rPr>
      </w:pPr>
      <w:r>
        <w:rPr>
          <w:rFonts w:ascii="宋体" w:eastAsia="宋体" w:hAnsi="宋体" w:cs="宋体"/>
          <w:noProof/>
        </w:rPr>
        <w:drawing>
          <wp:inline distT="0" distB="0" distL="114300" distR="114300" wp14:anchorId="4F4B0419" wp14:editId="0BE9152B">
            <wp:extent cx="5211445" cy="2932430"/>
            <wp:effectExtent l="0" t="0" r="635" b="889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69"/>
                    <a:stretch>
                      <a:fillRect/>
                    </a:stretch>
                  </pic:blipFill>
                  <pic:spPr>
                    <a:xfrm>
                      <a:off x="0" y="0"/>
                      <a:ext cx="5211445" cy="2932430"/>
                    </a:xfrm>
                    <a:prstGeom prst="rect">
                      <a:avLst/>
                    </a:prstGeom>
                    <a:noFill/>
                    <a:ln w="9525">
                      <a:noFill/>
                    </a:ln>
                  </pic:spPr>
                </pic:pic>
              </a:graphicData>
            </a:graphic>
          </wp:inline>
        </w:drawing>
      </w:r>
    </w:p>
    <w:p w14:paraId="3A00CBBE"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Select and turn on the guide camera here. It is recommended to select "High" for gain. In wireless smart camera products, please be sure to fill in the focal length of the guide camera accurately.</w:t>
      </w:r>
    </w:p>
    <w:p w14:paraId="4B95020B"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 xml:space="preserve">Gain: </w:t>
      </w:r>
      <w:r>
        <w:rPr>
          <w:rFonts w:ascii="Arial" w:eastAsia="宋体" w:hAnsi="Arial" w:cs="Arial" w:hint="eastAsia"/>
          <w:color w:val="000000" w:themeColor="text1"/>
        </w:rPr>
        <w:t>It is the camera's amplification of the signal. Generally, the guide camera needs to obtain enough bright stars in a relatively short time, so it is recommended to choose "High" here. If you find that the stars in the guide camera are not bright enough or too few in number, you can consider manually set a larger gain.</w:t>
      </w:r>
    </w:p>
    <w:p w14:paraId="2E7C3C3C"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Focal Length:</w:t>
      </w:r>
      <w:r>
        <w:rPr>
          <w:rFonts w:ascii="Arial" w:eastAsia="宋体" w:hAnsi="Arial" w:cs="Arial" w:hint="eastAsia"/>
          <w:color w:val="000000" w:themeColor="text1"/>
        </w:rPr>
        <w:t xml:space="preserve"> In the wireless smart camera, the focal length of the guide camera is the focal length of the main camera. You can also click "Fill in Main Scope FL" to complete the automatic filling.</w:t>
      </w:r>
    </w:p>
    <w:p w14:paraId="6F1F944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#Warm reminder: before starting astrophotography at night, please adjust the guide camera to infinity focus. You can adjust it during the day with the help of extremely distant landscape objects.</w:t>
      </w:r>
    </w:p>
    <w:p w14:paraId="29883066"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68B59357" w14:textId="77777777" w:rsidR="00010EE0" w:rsidRDefault="00393B24">
      <w:pPr>
        <w:spacing w:before="120" w:after="120" w:line="360" w:lineRule="auto"/>
        <w:ind w:rightChars="100" w:right="240"/>
        <w:jc w:val="both"/>
        <w:rPr>
          <w:rFonts w:ascii="Arial" w:eastAsia="宋体" w:hAnsi="Arial" w:cs="Arial"/>
          <w:color w:val="000000" w:themeColor="text1"/>
        </w:rPr>
      </w:pPr>
      <w:r>
        <w:rPr>
          <w:rFonts w:ascii="宋体" w:eastAsia="宋体" w:hAnsi="宋体" w:cs="宋体"/>
          <w:noProof/>
        </w:rPr>
        <w:lastRenderedPageBreak/>
        <w:drawing>
          <wp:inline distT="0" distB="0" distL="114300" distR="114300" wp14:anchorId="07DDBD2F" wp14:editId="60AF6E24">
            <wp:extent cx="5207635" cy="2929890"/>
            <wp:effectExtent l="0" t="0" r="4445" b="1143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70"/>
                    <a:stretch>
                      <a:fillRect/>
                    </a:stretch>
                  </pic:blipFill>
                  <pic:spPr>
                    <a:xfrm>
                      <a:off x="0" y="0"/>
                      <a:ext cx="5207635" cy="2929890"/>
                    </a:xfrm>
                    <a:prstGeom prst="rect">
                      <a:avLst/>
                    </a:prstGeom>
                    <a:noFill/>
                    <a:ln w="9525">
                      <a:noFill/>
                    </a:ln>
                  </pic:spPr>
                </pic:pic>
              </a:graphicData>
            </a:graphic>
          </wp:inline>
        </w:drawing>
      </w:r>
    </w:p>
    <w:p w14:paraId="18E26C17" w14:textId="77777777" w:rsidR="00010EE0" w:rsidRDefault="00393B24">
      <w:pPr>
        <w:spacing w:before="120" w:after="120" w:line="360" w:lineRule="auto"/>
        <w:ind w:rightChars="100" w:right="240"/>
        <w:rPr>
          <w:rFonts w:ascii="宋体" w:eastAsia="宋体" w:hAnsi="宋体" w:cs="宋体"/>
        </w:rPr>
      </w:pPr>
      <w:r>
        <w:rPr>
          <w:rFonts w:ascii="宋体" w:eastAsia="宋体" w:hAnsi="宋体" w:cs="宋体"/>
          <w:noProof/>
        </w:rPr>
        <w:drawing>
          <wp:inline distT="0" distB="0" distL="114300" distR="114300" wp14:anchorId="45215284" wp14:editId="2A6759F6">
            <wp:extent cx="5214620" cy="2934335"/>
            <wp:effectExtent l="0" t="0" r="12700" b="6985"/>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71"/>
                    <a:stretch>
                      <a:fillRect/>
                    </a:stretch>
                  </pic:blipFill>
                  <pic:spPr>
                    <a:xfrm>
                      <a:off x="0" y="0"/>
                      <a:ext cx="5214620" cy="2934335"/>
                    </a:xfrm>
                    <a:prstGeom prst="rect">
                      <a:avLst/>
                    </a:prstGeom>
                    <a:noFill/>
                    <a:ln w="9525">
                      <a:noFill/>
                    </a:ln>
                  </pic:spPr>
                </pic:pic>
              </a:graphicData>
            </a:graphic>
          </wp:inline>
        </w:drawing>
      </w:r>
    </w:p>
    <w:p w14:paraId="41596F05" w14:textId="77777777" w:rsidR="00010EE0" w:rsidRDefault="00393B24">
      <w:pPr>
        <w:spacing w:before="120" w:after="120" w:line="360" w:lineRule="auto"/>
        <w:ind w:leftChars="100" w:left="240" w:rightChars="100" w:right="240" w:firstLineChars="200" w:firstLine="482"/>
        <w:jc w:val="both"/>
        <w:rPr>
          <w:rFonts w:ascii="Arial" w:eastAsia="宋体" w:hAnsi="Arial" w:cs="Arial"/>
          <w:b/>
          <w:bCs/>
          <w:color w:val="000000" w:themeColor="text1"/>
        </w:rPr>
      </w:pPr>
      <w:r>
        <w:rPr>
          <w:rFonts w:ascii="Arial" w:eastAsia="宋体" w:hAnsi="Arial" w:cs="Arial" w:hint="eastAsia"/>
          <w:b/>
          <w:bCs/>
          <w:color w:val="000000" w:themeColor="text1"/>
        </w:rPr>
        <w:t>Calibration settings:</w:t>
      </w:r>
    </w:p>
    <w:p w14:paraId="1F04E34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Calibration Step: It is a parameter related to guide calibration. Keep the default value of 2000 milliseconds.</w:t>
      </w:r>
    </w:p>
    <w:p w14:paraId="19906ADF"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Max DEC duration: It is recommended to keep the default value or adjust it to less than the exposure time of the guide camera.</w:t>
      </w:r>
    </w:p>
    <w:p w14:paraId="5460B072"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Max RA duration: It is recommended to keep the default value or adjust it to less than the exposure time of the guide camera.</w:t>
      </w:r>
    </w:p>
    <w:p w14:paraId="1C5DF18A"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lastRenderedPageBreak/>
        <w:t>Auto Restore Calibration: If your gear has not been moved or disassembled since your last imaging session, you can consider choosing this option.</w:t>
      </w:r>
    </w:p>
    <w:p w14:paraId="5B07F2BA" w14:textId="77777777" w:rsidR="00010EE0" w:rsidRDefault="00393B24">
      <w:pPr>
        <w:spacing w:before="120" w:after="120" w:line="360" w:lineRule="auto"/>
        <w:ind w:leftChars="100" w:left="240" w:rightChars="100" w:right="240" w:firstLineChars="200" w:firstLine="482"/>
        <w:jc w:val="both"/>
        <w:rPr>
          <w:rFonts w:ascii="Arial" w:eastAsia="宋体" w:hAnsi="Arial" w:cs="Arial"/>
          <w:b/>
          <w:bCs/>
          <w:color w:val="000000" w:themeColor="text1"/>
        </w:rPr>
      </w:pPr>
      <w:r>
        <w:rPr>
          <w:rFonts w:ascii="Arial" w:eastAsia="宋体" w:hAnsi="Arial" w:cs="Arial" w:hint="eastAsia"/>
          <w:b/>
          <w:bCs/>
          <w:color w:val="000000" w:themeColor="text1"/>
        </w:rPr>
        <w:t>Guiding:</w:t>
      </w:r>
    </w:p>
    <w:p w14:paraId="5AF7C13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proofErr w:type="gramStart"/>
      <w:r>
        <w:rPr>
          <w:rFonts w:ascii="Arial" w:eastAsia="宋体" w:hAnsi="Arial" w:cs="Arial" w:hint="eastAsia"/>
          <w:color w:val="000000" w:themeColor="text1"/>
        </w:rPr>
        <w:t>Guide  camera</w:t>
      </w:r>
      <w:proofErr w:type="gramEnd"/>
      <w:r>
        <w:rPr>
          <w:rFonts w:ascii="Arial" w:eastAsia="宋体" w:hAnsi="Arial" w:cs="Arial" w:hint="eastAsia"/>
          <w:color w:val="000000" w:themeColor="text1"/>
        </w:rPr>
        <w:t xml:space="preserve"> Bin2: This function is generally not used. It can be turned on when the star is not visible.</w:t>
      </w:r>
    </w:p>
    <w:p w14:paraId="6DBCD158"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"Guiding Stability" and "Dither" are generally used at the default values. You can turn on dither according to your needs. If you are just starting to use ASIAIR, it is recommended to keep it off.</w:t>
      </w:r>
    </w:p>
    <w:p w14:paraId="7FB7FFC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Darks Library: You can use this function to calibrate guiding images with dark frames. Generally, the performance of current guiding cameras is strong enough, so it can be ignored under normal circumstances.</w:t>
      </w:r>
    </w:p>
    <w:p w14:paraId="50DD256D" w14:textId="77777777" w:rsidR="00010EE0" w:rsidRDefault="00010EE0">
      <w:pPr>
        <w:spacing w:before="120" w:after="120" w:line="360" w:lineRule="auto"/>
        <w:ind w:rightChars="100" w:right="240"/>
        <w:rPr>
          <w:rFonts w:ascii="宋体" w:eastAsia="宋体" w:hAnsi="宋体" w:cs="宋体"/>
        </w:rPr>
      </w:pPr>
    </w:p>
    <w:p w14:paraId="4EF1AB3A" w14:textId="77777777" w:rsidR="00010EE0" w:rsidRDefault="00393B24">
      <w:pPr>
        <w:pStyle w:val="3"/>
        <w:ind w:right="240"/>
      </w:pPr>
      <w:bookmarkStart w:id="39" w:name="_Toc175053820"/>
      <w:r>
        <w:rPr>
          <w:rFonts w:hint="eastAsia"/>
        </w:rPr>
        <w:t>Mount</w:t>
      </w:r>
      <w:bookmarkEnd w:id="39"/>
    </w:p>
    <w:p w14:paraId="2842A7BD" w14:textId="77777777" w:rsidR="00010EE0" w:rsidRDefault="00393B24">
      <w:pPr>
        <w:spacing w:before="120" w:after="120" w:line="360" w:lineRule="auto"/>
        <w:ind w:rightChars="100" w:right="240"/>
        <w:jc w:val="center"/>
        <w:rPr>
          <w:rFonts w:ascii="宋体" w:eastAsia="宋体" w:hAnsi="宋体" w:cs="宋体"/>
        </w:rPr>
      </w:pPr>
      <w:r>
        <w:rPr>
          <w:rFonts w:ascii="宋体" w:eastAsia="宋体" w:hAnsi="宋体" w:cs="宋体"/>
          <w:noProof/>
        </w:rPr>
        <w:drawing>
          <wp:inline distT="0" distB="0" distL="114300" distR="114300" wp14:anchorId="59F2FB32" wp14:editId="599B9C48">
            <wp:extent cx="5147945" cy="2896870"/>
            <wp:effectExtent l="0" t="0" r="3175" b="13970"/>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72"/>
                    <a:stretch>
                      <a:fillRect/>
                    </a:stretch>
                  </pic:blipFill>
                  <pic:spPr>
                    <a:xfrm>
                      <a:off x="0" y="0"/>
                      <a:ext cx="5147945" cy="2896870"/>
                    </a:xfrm>
                    <a:prstGeom prst="rect">
                      <a:avLst/>
                    </a:prstGeom>
                    <a:noFill/>
                    <a:ln w="9525">
                      <a:noFill/>
                    </a:ln>
                  </pic:spPr>
                </pic:pic>
              </a:graphicData>
            </a:graphic>
          </wp:inline>
        </w:drawing>
      </w:r>
    </w:p>
    <w:p w14:paraId="2029C512"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Select the corresponding mount model or connection method and toggle the switch to connect. For specific mount connection methods, refer to the "Connection Methods" section in this document.</w:t>
      </w:r>
    </w:p>
    <w:p w14:paraId="7D79FAF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lastRenderedPageBreak/>
        <w:t>Mount Info: This records the mount's location, time information, and the current pointing position (usually defaults to the mount's home position). You can use your phone's built-in GPS to determine your location, which is reflected under "Mount Info" as "Location Info" to set your mount's correct position.</w:t>
      </w:r>
    </w:p>
    <w:p w14:paraId="4B9E7F45"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If the mount's geographical location and time information are inaccurate, you can synchronize the phone's GPS data with the mount. Tap "Sync to Mount" to transfer the location information from your phone to the mount. Similarly, the time zone and time information under "Mount Information" are also obtained from your phone.</w:t>
      </w:r>
    </w:p>
    <w:p w14:paraId="1A855F4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If the Right Ascension (RA) and Declination (Dec) display as 00</w:t>
      </w:r>
      <w:r>
        <w:rPr>
          <w:rFonts w:ascii="Arial" w:eastAsia="宋体" w:hAnsi="Arial" w:cs="Arial" w:hint="eastAsia"/>
          <w:color w:val="000000" w:themeColor="text1"/>
        </w:rPr>
        <w:t>°</w:t>
      </w:r>
      <w:r>
        <w:rPr>
          <w:rFonts w:ascii="Arial" w:eastAsia="宋体" w:hAnsi="Arial" w:cs="Arial" w:hint="eastAsia"/>
          <w:color w:val="000000" w:themeColor="text1"/>
        </w:rPr>
        <w:t>00'00", try restarting the mount and reconnecting.</w:t>
      </w:r>
    </w:p>
    <w:p w14:paraId="09A5A94D" w14:textId="77777777" w:rsidR="00010EE0" w:rsidRDefault="00393B24">
      <w:pPr>
        <w:spacing w:before="120" w:after="120" w:line="360" w:lineRule="auto"/>
        <w:ind w:rightChars="100" w:right="240"/>
        <w:jc w:val="center"/>
        <w:rPr>
          <w:rFonts w:ascii="宋体" w:eastAsia="宋体" w:hAnsi="宋体" w:cs="宋体"/>
        </w:rPr>
      </w:pPr>
      <w:r>
        <w:rPr>
          <w:rFonts w:ascii="宋体" w:eastAsia="宋体" w:hAnsi="宋体" w:cs="宋体"/>
          <w:noProof/>
        </w:rPr>
        <w:drawing>
          <wp:inline distT="0" distB="0" distL="114300" distR="114300" wp14:anchorId="41C75E4F" wp14:editId="1879C29C">
            <wp:extent cx="5043170" cy="2838450"/>
            <wp:effectExtent l="0" t="0" r="1270" b="11430"/>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73"/>
                    <a:stretch>
                      <a:fillRect/>
                    </a:stretch>
                  </pic:blipFill>
                  <pic:spPr>
                    <a:xfrm>
                      <a:off x="0" y="0"/>
                      <a:ext cx="5043170" cy="2838450"/>
                    </a:xfrm>
                    <a:prstGeom prst="rect">
                      <a:avLst/>
                    </a:prstGeom>
                    <a:noFill/>
                    <a:ln w="9525">
                      <a:noFill/>
                    </a:ln>
                  </pic:spPr>
                </pic:pic>
              </a:graphicData>
            </a:graphic>
          </wp:inline>
        </w:drawing>
      </w:r>
    </w:p>
    <w:p w14:paraId="335C9569"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proofErr w:type="spellStart"/>
      <w:r>
        <w:rPr>
          <w:rFonts w:ascii="Arial" w:eastAsia="宋体" w:hAnsi="Arial"/>
          <w:b/>
          <w:bCs/>
          <w:kern w:val="2"/>
        </w:rPr>
        <w:t>GoTo</w:t>
      </w:r>
      <w:proofErr w:type="spellEnd"/>
      <w:r>
        <w:rPr>
          <w:rFonts w:ascii="Arial" w:eastAsia="宋体" w:hAnsi="Arial"/>
          <w:b/>
          <w:bCs/>
          <w:kern w:val="2"/>
        </w:rPr>
        <w:t xml:space="preserve"> Auto-Center:</w:t>
      </w:r>
      <w:r>
        <w:rPr>
          <w:rFonts w:ascii="Arial" w:eastAsia="宋体" w:hAnsi="Arial"/>
          <w:kern w:val="2"/>
        </w:rPr>
        <w:t xml:space="preserve"> It is recommended to enable this function.</w:t>
      </w:r>
    </w:p>
    <w:p w14:paraId="01DCBDF5"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Center EXP Time:</w:t>
      </w:r>
      <w:r>
        <w:rPr>
          <w:rFonts w:ascii="Arial" w:eastAsia="宋体" w:hAnsi="Arial"/>
          <w:kern w:val="2"/>
        </w:rPr>
        <w:t xml:space="preserve"> The default is 2 seconds.</w:t>
      </w:r>
    </w:p>
    <w:p w14:paraId="0C700732"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 xml:space="preserve">Meridian Flip: </w:t>
      </w:r>
      <w:r>
        <w:rPr>
          <w:rFonts w:ascii="Arial" w:eastAsia="宋体" w:hAnsi="Arial"/>
          <w:kern w:val="2"/>
        </w:rPr>
        <w:t>You can start with the default settings or make some adjustments according to your preferences.</w:t>
      </w:r>
    </w:p>
    <w:p w14:paraId="40D0BC91"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 xml:space="preserve">Guiding Speed: </w:t>
      </w:r>
      <w:r>
        <w:rPr>
          <w:rFonts w:ascii="Arial" w:eastAsia="宋体" w:hAnsi="Arial"/>
          <w:kern w:val="2"/>
        </w:rPr>
        <w:t xml:space="preserve">Some mounts allow this setting. Guiding rate refers </w:t>
      </w:r>
      <w:r>
        <w:rPr>
          <w:rFonts w:ascii="Arial" w:eastAsia="宋体" w:hAnsi="Arial"/>
          <w:kern w:val="2"/>
        </w:rPr>
        <w:lastRenderedPageBreak/>
        <w:t>to the speed multiplier for the mount's correction movements during guiding, with a default of 0.5X.</w:t>
      </w:r>
    </w:p>
    <w:p w14:paraId="22DEE860"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Tracking:</w:t>
      </w:r>
      <w:r>
        <w:rPr>
          <w:rFonts w:ascii="Arial" w:eastAsia="宋体" w:hAnsi="Arial"/>
          <w:kern w:val="2"/>
        </w:rPr>
        <w:t xml:space="preserve"> It is recommended to keep tracking enabled when starting to capture images.</w:t>
      </w:r>
    </w:p>
    <w:p w14:paraId="5C857008"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 xml:space="preserve">Tracking Speed: </w:t>
      </w:r>
      <w:r>
        <w:rPr>
          <w:rFonts w:ascii="Arial" w:eastAsia="宋体" w:hAnsi="Arial"/>
          <w:kern w:val="2"/>
        </w:rPr>
        <w:t>This is the rate at which the mount tracks celestial objects, with the default being sidereal rate.</w:t>
      </w:r>
    </w:p>
    <w:p w14:paraId="0627D5DA" w14:textId="77777777" w:rsidR="00010EE0" w:rsidRDefault="00393B24">
      <w:pPr>
        <w:widowControl w:val="0"/>
        <w:spacing w:before="120" w:after="120" w:line="360" w:lineRule="auto"/>
        <w:ind w:leftChars="100" w:left="240" w:rightChars="100" w:right="240" w:firstLineChars="200" w:firstLine="482"/>
        <w:jc w:val="both"/>
        <w:rPr>
          <w:rFonts w:ascii="Arial" w:eastAsia="宋体" w:hAnsi="Arial"/>
          <w:kern w:val="2"/>
        </w:rPr>
      </w:pPr>
      <w:r>
        <w:rPr>
          <w:rFonts w:ascii="Arial" w:eastAsia="宋体" w:hAnsi="Arial"/>
          <w:b/>
          <w:bCs/>
          <w:kern w:val="2"/>
        </w:rPr>
        <w:t xml:space="preserve">Go Home: </w:t>
      </w:r>
      <w:r>
        <w:rPr>
          <w:rFonts w:ascii="Arial" w:eastAsia="宋体" w:hAnsi="Arial"/>
          <w:kern w:val="2"/>
        </w:rPr>
        <w:t>This function returns the mount to its initial home position. We recommend performing a home position operation at the beginning of each session and before shutting down the setup after completing your imaging session.</w:t>
      </w:r>
    </w:p>
    <w:p w14:paraId="4143B1BC" w14:textId="77777777" w:rsidR="00010EE0" w:rsidRDefault="00010EE0">
      <w:pPr>
        <w:widowControl w:val="0"/>
        <w:spacing w:before="120" w:after="120" w:line="360" w:lineRule="auto"/>
        <w:ind w:leftChars="100" w:left="240" w:rightChars="100" w:right="240" w:firstLineChars="200" w:firstLine="480"/>
        <w:jc w:val="both"/>
        <w:rPr>
          <w:rFonts w:ascii="Arial" w:eastAsia="宋体" w:hAnsi="Arial"/>
          <w:kern w:val="2"/>
        </w:rPr>
      </w:pPr>
    </w:p>
    <w:p w14:paraId="5D065336" w14:textId="77777777" w:rsidR="00010EE0" w:rsidRDefault="00393B24">
      <w:pPr>
        <w:pStyle w:val="3"/>
        <w:ind w:right="240"/>
      </w:pPr>
      <w:bookmarkStart w:id="40" w:name="_Toc175053821"/>
      <w:r>
        <w:rPr>
          <w:rFonts w:hint="eastAsia"/>
        </w:rPr>
        <w:t>Filter Wheel</w:t>
      </w:r>
      <w:bookmarkEnd w:id="40"/>
    </w:p>
    <w:p w14:paraId="56B31742" w14:textId="77777777" w:rsidR="00010EE0" w:rsidRDefault="00393B24">
      <w:pPr>
        <w:widowControl w:val="0"/>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122BA035" wp14:editId="2EADDA4F">
            <wp:extent cx="5186045" cy="2918460"/>
            <wp:effectExtent l="0" t="0" r="10795" b="7620"/>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74"/>
                    <a:stretch>
                      <a:fillRect/>
                    </a:stretch>
                  </pic:blipFill>
                  <pic:spPr>
                    <a:xfrm>
                      <a:off x="0" y="0"/>
                      <a:ext cx="5186045" cy="2918460"/>
                    </a:xfrm>
                    <a:prstGeom prst="rect">
                      <a:avLst/>
                    </a:prstGeom>
                    <a:noFill/>
                    <a:ln w="9525">
                      <a:noFill/>
                    </a:ln>
                  </pic:spPr>
                </pic:pic>
              </a:graphicData>
            </a:graphic>
          </wp:inline>
        </w:drawing>
      </w:r>
    </w:p>
    <w:p w14:paraId="2F90143F"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After connecting the filter wheel, you can configure it as follows. For color cameras, the filter wheel is an optional device.</w:t>
      </w:r>
    </w:p>
    <w:p w14:paraId="4565837D"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sectPr w:rsidR="00010EE0">
          <w:pgSz w:w="11906" w:h="16838"/>
          <w:pgMar w:top="1440" w:right="1800" w:bottom="1440" w:left="1800" w:header="851" w:footer="992" w:gutter="0"/>
          <w:cols w:space="425"/>
          <w:titlePg/>
          <w:docGrid w:type="lines" w:linePitch="312"/>
        </w:sectPr>
      </w:pPr>
      <w:r>
        <w:rPr>
          <w:rFonts w:ascii="Arial" w:eastAsia="宋体" w:hAnsi="Arial" w:cs="Arial"/>
          <w:b/>
          <w:bCs/>
          <w:color w:val="000000" w:themeColor="text1"/>
        </w:rPr>
        <w:t xml:space="preserve">Current Position: </w:t>
      </w:r>
      <w:r>
        <w:rPr>
          <w:rFonts w:ascii="Arial" w:eastAsia="宋体" w:hAnsi="Arial" w:cs="Arial"/>
          <w:color w:val="000000" w:themeColor="text1"/>
        </w:rPr>
        <w:t>Manually select different numbers for filters. The filter wheel will rotate to the corresponding filter position during your imaging session.</w:t>
      </w:r>
    </w:p>
    <w:p w14:paraId="62721AA4"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5E9CE65C" wp14:editId="443E3336">
            <wp:extent cx="5248910" cy="2954020"/>
            <wp:effectExtent l="0" t="0" r="8890" b="2540"/>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75"/>
                    <a:stretch>
                      <a:fillRect/>
                    </a:stretch>
                  </pic:blipFill>
                  <pic:spPr>
                    <a:xfrm>
                      <a:off x="0" y="0"/>
                      <a:ext cx="5248910" cy="2954020"/>
                    </a:xfrm>
                    <a:prstGeom prst="rect">
                      <a:avLst/>
                    </a:prstGeom>
                    <a:noFill/>
                    <a:ln w="9525">
                      <a:noFill/>
                    </a:ln>
                  </pic:spPr>
                </pic:pic>
              </a:graphicData>
            </a:graphic>
          </wp:inline>
        </w:drawing>
      </w:r>
    </w:p>
    <w:p w14:paraId="4E74E350"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Filters: </w:t>
      </w:r>
      <w:r>
        <w:rPr>
          <w:rFonts w:ascii="Arial" w:eastAsia="宋体" w:hAnsi="Arial" w:cs="Arial"/>
          <w:color w:val="000000" w:themeColor="text1"/>
        </w:rPr>
        <w:t>Set the name and autofocus exposure time for each filter position. You can choose names based on the filters you use or customize them.</w:t>
      </w:r>
    </w:p>
    <w:p w14:paraId="754156D1"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Rotate in One-way: </w:t>
      </w:r>
      <w:r>
        <w:rPr>
          <w:rFonts w:ascii="Arial" w:eastAsia="宋体" w:hAnsi="Arial" w:cs="Arial"/>
          <w:color w:val="000000" w:themeColor="text1"/>
        </w:rPr>
        <w:t>When this feature is enabled, the filter wheel can only rotate clockwise to switch filters.</w:t>
      </w:r>
    </w:p>
    <w:p w14:paraId="66AC7933"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Recalibrate EFW: </w:t>
      </w:r>
      <w:r>
        <w:rPr>
          <w:rFonts w:ascii="Arial" w:eastAsia="宋体" w:hAnsi="Arial" w:cs="Arial"/>
          <w:color w:val="000000" w:themeColor="text1"/>
        </w:rPr>
        <w:t>If the filter wheel positions are not accurate, click "</w:t>
      </w:r>
      <w:proofErr w:type="spellStart"/>
      <w:r>
        <w:rPr>
          <w:rFonts w:ascii="Arial" w:eastAsia="宋体" w:hAnsi="Arial" w:cs="Arial"/>
          <w:color w:val="000000" w:themeColor="text1"/>
        </w:rPr>
        <w:t>Realibration</w:t>
      </w:r>
      <w:proofErr w:type="spellEnd"/>
      <w:r>
        <w:rPr>
          <w:rFonts w:ascii="Arial" w:eastAsia="宋体" w:hAnsi="Arial" w:cs="Arial"/>
          <w:color w:val="000000" w:themeColor="text1"/>
        </w:rPr>
        <w:t>" to reset the filter wheel's positions.</w:t>
      </w:r>
    </w:p>
    <w:p w14:paraId="01B27B50"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3731611D" w14:textId="77777777" w:rsidR="00010EE0" w:rsidRDefault="00393B24">
      <w:r>
        <w:rPr>
          <w:rFonts w:hint="eastAsia"/>
        </w:rPr>
        <w:br w:type="page"/>
      </w:r>
    </w:p>
    <w:p w14:paraId="7C676016" w14:textId="77777777" w:rsidR="00010EE0" w:rsidRDefault="00393B24">
      <w:pPr>
        <w:pStyle w:val="3"/>
        <w:ind w:right="240"/>
      </w:pPr>
      <w:bookmarkStart w:id="41" w:name="_Toc175053822"/>
      <w:r>
        <w:rPr>
          <w:rFonts w:hint="eastAsia"/>
        </w:rPr>
        <w:lastRenderedPageBreak/>
        <w:t>EAF</w:t>
      </w:r>
      <w:bookmarkEnd w:id="41"/>
    </w:p>
    <w:p w14:paraId="24DE38EF"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213F65A7" wp14:editId="182B72A4">
            <wp:extent cx="5121275" cy="2881630"/>
            <wp:effectExtent l="0" t="0" r="14605" b="13970"/>
            <wp:docPr id="2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56"/>
                    <pic:cNvPicPr>
                      <a:picLocks noChangeAspect="1"/>
                    </pic:cNvPicPr>
                  </pic:nvPicPr>
                  <pic:blipFill>
                    <a:blip r:embed="rId76"/>
                    <a:stretch>
                      <a:fillRect/>
                    </a:stretch>
                  </pic:blipFill>
                  <pic:spPr>
                    <a:xfrm>
                      <a:off x="0" y="0"/>
                      <a:ext cx="5121275" cy="2881630"/>
                    </a:xfrm>
                    <a:prstGeom prst="rect">
                      <a:avLst/>
                    </a:prstGeom>
                    <a:noFill/>
                    <a:ln w="9525">
                      <a:noFill/>
                    </a:ln>
                  </pic:spPr>
                </pic:pic>
              </a:graphicData>
            </a:graphic>
          </wp:inline>
        </w:drawing>
      </w:r>
    </w:p>
    <w:p w14:paraId="7C3AF5E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Once you have connected the EAF, simply tap to connect and proceed with various parameter settings. For detailed settings, please refer to the ZWO EAF manual.</w:t>
      </w:r>
    </w:p>
    <w:p w14:paraId="7CF95B69"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Current Position: </w:t>
      </w:r>
      <w:r>
        <w:rPr>
          <w:rFonts w:ascii="Arial" w:eastAsia="宋体" w:hAnsi="Arial" w:cs="Arial"/>
          <w:color w:val="000000" w:themeColor="text1"/>
        </w:rPr>
        <w:t>Displays the current focus position of the EAF. You can redefine the current position by entering a new value in the input box.</w:t>
      </w:r>
    </w:p>
    <w:p w14:paraId="0534D4F1"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Go To:</w:t>
      </w:r>
      <w:r>
        <w:rPr>
          <w:rFonts w:ascii="Arial" w:eastAsia="宋体" w:hAnsi="Arial" w:cs="Arial"/>
          <w:color w:val="000000" w:themeColor="text1"/>
        </w:rPr>
        <w:t xml:space="preserve"> Controls the EAF to move to a specified position. Enter the target position in the input box on the right and tap "Go To" to initiate.</w:t>
      </w:r>
    </w:p>
    <w:p w14:paraId="56D9D686"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Reverse: </w:t>
      </w:r>
      <w:r>
        <w:rPr>
          <w:rFonts w:ascii="Arial" w:eastAsia="宋体" w:hAnsi="Arial" w:cs="Arial"/>
          <w:color w:val="000000" w:themeColor="text1"/>
        </w:rPr>
        <w:t>Changes the EAF movement direction to the opposite direction.</w:t>
      </w:r>
    </w:p>
    <w:p w14:paraId="7E07BCA0"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Beep: </w:t>
      </w:r>
      <w:r>
        <w:rPr>
          <w:rFonts w:ascii="Arial" w:eastAsia="宋体" w:hAnsi="Arial" w:cs="Arial"/>
          <w:color w:val="000000" w:themeColor="text1"/>
        </w:rPr>
        <w:t xml:space="preserve">Provides an audible alert when the movement is complete or if it fails. One beep indicates completion, and two beeps indicate failure. </w:t>
      </w:r>
    </w:p>
    <w:p w14:paraId="09DC4030"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*It is recommended to enable the beep function.</w:t>
      </w:r>
    </w:p>
    <w:p w14:paraId="619720DE"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55D9AF2E" wp14:editId="1B225AFE">
            <wp:extent cx="5230495" cy="2943225"/>
            <wp:effectExtent l="0" t="0" r="12065" b="13335"/>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77"/>
                    <a:stretch>
                      <a:fillRect/>
                    </a:stretch>
                  </pic:blipFill>
                  <pic:spPr>
                    <a:xfrm>
                      <a:off x="0" y="0"/>
                      <a:ext cx="5230495" cy="2943225"/>
                    </a:xfrm>
                    <a:prstGeom prst="rect">
                      <a:avLst/>
                    </a:prstGeom>
                    <a:noFill/>
                    <a:ln w="9525">
                      <a:noFill/>
                    </a:ln>
                  </pic:spPr>
                </pic:pic>
              </a:graphicData>
            </a:graphic>
          </wp:inline>
        </w:drawing>
      </w:r>
    </w:p>
    <w:p w14:paraId="7DD4BDA9"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Step Settings: </w:t>
      </w:r>
      <w:r>
        <w:rPr>
          <w:rFonts w:ascii="Arial" w:eastAsia="宋体" w:hAnsi="Arial" w:cs="Arial"/>
          <w:color w:val="000000" w:themeColor="text1"/>
        </w:rPr>
        <w:t>Configure the step count for fine-tuning and coarse adjustments. The travel limit refers to the maximum travel position that the EAF can move to.</w:t>
      </w:r>
    </w:p>
    <w:p w14:paraId="657CF481"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Backlash: </w:t>
      </w:r>
      <w:r>
        <w:rPr>
          <w:rFonts w:ascii="Arial" w:eastAsia="宋体" w:hAnsi="Arial" w:cs="Arial"/>
          <w:color w:val="000000" w:themeColor="text1"/>
        </w:rPr>
        <w:t>Set the number of additional steps to move when the EAF changes direction to compensate for backlash.</w:t>
      </w:r>
    </w:p>
    <w:p w14:paraId="05BCD94D"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38E909AF" w14:textId="77777777" w:rsidR="00010EE0" w:rsidRDefault="00393B24">
      <w:pPr>
        <w:pStyle w:val="3"/>
        <w:ind w:right="240"/>
      </w:pPr>
      <w:bookmarkStart w:id="42" w:name="_Toc175053823"/>
      <w:r>
        <w:rPr>
          <w:rFonts w:hint="eastAsia"/>
        </w:rPr>
        <w:t>Storage</w:t>
      </w:r>
      <w:bookmarkEnd w:id="42"/>
    </w:p>
    <w:p w14:paraId="5F254694"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10098F9A" wp14:editId="59D6CBCE">
            <wp:extent cx="5213350" cy="2933065"/>
            <wp:effectExtent l="0" t="0" r="13970" b="8255"/>
            <wp:docPr id="2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56"/>
                    <pic:cNvPicPr>
                      <a:picLocks noChangeAspect="1"/>
                    </pic:cNvPicPr>
                  </pic:nvPicPr>
                  <pic:blipFill>
                    <a:blip r:embed="rId78"/>
                    <a:stretch>
                      <a:fillRect/>
                    </a:stretch>
                  </pic:blipFill>
                  <pic:spPr>
                    <a:xfrm>
                      <a:off x="0" y="0"/>
                      <a:ext cx="5213350" cy="2933065"/>
                    </a:xfrm>
                    <a:prstGeom prst="rect">
                      <a:avLst/>
                    </a:prstGeom>
                    <a:noFill/>
                    <a:ln w="9525">
                      <a:noFill/>
                    </a:ln>
                  </pic:spPr>
                </pic:pic>
              </a:graphicData>
            </a:graphic>
          </wp:inline>
        </w:drawing>
      </w:r>
    </w:p>
    <w:p w14:paraId="34118AF6"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lastRenderedPageBreak/>
        <w:t>Storage:</w:t>
      </w:r>
      <w:r>
        <w:rPr>
          <w:rFonts w:ascii="Arial" w:eastAsia="宋体" w:hAnsi="Arial" w:cs="Arial"/>
          <w:color w:val="000000" w:themeColor="text1"/>
        </w:rPr>
        <w:t xml:space="preserve"> Displays the storage space and usage status of the wireless smart camera. The camera has built-in eMMC storage and also supports external USB storage devices. </w:t>
      </w:r>
    </w:p>
    <w:p w14:paraId="200CC820"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Image Management: </w:t>
      </w:r>
      <w:r>
        <w:rPr>
          <w:rFonts w:ascii="Arial" w:eastAsia="宋体" w:hAnsi="Arial" w:cs="Arial"/>
          <w:color w:val="000000" w:themeColor="text1"/>
        </w:rPr>
        <w:t xml:space="preserve">Allows for categorizing images and provides options to preview, export, or delete stored images. </w:t>
      </w:r>
    </w:p>
    <w:p w14:paraId="2566356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Capture Logs: </w:t>
      </w:r>
      <w:r>
        <w:rPr>
          <w:rFonts w:ascii="Arial" w:eastAsia="宋体" w:hAnsi="Arial" w:cs="Arial"/>
          <w:color w:val="000000" w:themeColor="text1"/>
        </w:rPr>
        <w:t xml:space="preserve">View imaging logs from autorun and plan mode. </w:t>
      </w:r>
    </w:p>
    <w:p w14:paraId="5D1BE96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Post Stacking: </w:t>
      </w:r>
      <w:r>
        <w:rPr>
          <w:rFonts w:ascii="Arial" w:eastAsia="宋体" w:hAnsi="Arial" w:cs="Arial"/>
          <w:color w:val="000000" w:themeColor="text1"/>
        </w:rPr>
        <w:t xml:space="preserve">Used to stack videos that have been captured to achieve higher signal-to-noise ratios and clearer images.  </w:t>
      </w:r>
    </w:p>
    <w:p w14:paraId="12D67368"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481625D6" w14:textId="77777777" w:rsidR="00010EE0" w:rsidRDefault="00393B24">
      <w:r>
        <w:rPr>
          <w:rFonts w:hint="eastAsia"/>
        </w:rPr>
        <w:br w:type="page"/>
      </w:r>
    </w:p>
    <w:p w14:paraId="14B66068" w14:textId="77777777" w:rsidR="00010EE0" w:rsidRDefault="00393B24">
      <w:pPr>
        <w:pStyle w:val="3"/>
        <w:ind w:right="240"/>
      </w:pPr>
      <w:bookmarkStart w:id="43" w:name="_Toc175053824"/>
      <w:r>
        <w:rPr>
          <w:rFonts w:hint="eastAsia"/>
        </w:rPr>
        <w:lastRenderedPageBreak/>
        <w:t>About</w:t>
      </w:r>
      <w:bookmarkEnd w:id="43"/>
    </w:p>
    <w:p w14:paraId="339D2B35"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205574E8" wp14:editId="09729E4F">
            <wp:extent cx="5092700" cy="2865755"/>
            <wp:effectExtent l="0" t="0" r="12700" b="14605"/>
            <wp:docPr id="2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56"/>
                    <pic:cNvPicPr>
                      <a:picLocks noChangeAspect="1"/>
                    </pic:cNvPicPr>
                  </pic:nvPicPr>
                  <pic:blipFill>
                    <a:blip r:embed="rId79"/>
                    <a:stretch>
                      <a:fillRect/>
                    </a:stretch>
                  </pic:blipFill>
                  <pic:spPr>
                    <a:xfrm>
                      <a:off x="0" y="0"/>
                      <a:ext cx="5092700" cy="2865755"/>
                    </a:xfrm>
                    <a:prstGeom prst="rect">
                      <a:avLst/>
                    </a:prstGeom>
                    <a:noFill/>
                    <a:ln w="9525">
                      <a:noFill/>
                    </a:ln>
                  </pic:spPr>
                </pic:pic>
              </a:graphicData>
            </a:graphic>
          </wp:inline>
        </w:drawing>
      </w:r>
    </w:p>
    <w:p w14:paraId="2F8F574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ASIAIR 2.2(11.01):</w:t>
      </w:r>
      <w:r>
        <w:rPr>
          <w:rFonts w:ascii="Arial" w:eastAsia="宋体" w:hAnsi="Arial" w:cs="Arial" w:hint="eastAsia"/>
          <w:color w:val="000000" w:themeColor="text1"/>
        </w:rPr>
        <w:t xml:space="preserve"> "2.2" is the app version number, "11.01" is the firmware version number. </w:t>
      </w:r>
    </w:p>
    <w:p w14:paraId="29146CD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Bug Report:</w:t>
      </w:r>
      <w:r>
        <w:rPr>
          <w:rFonts w:ascii="Arial" w:eastAsia="宋体" w:hAnsi="Arial" w:cs="Arial" w:hint="eastAsia"/>
          <w:color w:val="000000" w:themeColor="text1"/>
        </w:rPr>
        <w:t xml:space="preserve"> Report any issues encountered during use. </w:t>
      </w:r>
    </w:p>
    <w:p w14:paraId="0FA0BF2A"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Reported Issues:</w:t>
      </w:r>
      <w:r>
        <w:rPr>
          <w:rFonts w:ascii="Arial" w:eastAsia="宋体" w:hAnsi="Arial" w:cs="Arial" w:hint="eastAsia"/>
          <w:color w:val="000000" w:themeColor="text1"/>
        </w:rPr>
        <w:t xml:space="preserve"> View previously reported issues. </w:t>
      </w:r>
    </w:p>
    <w:p w14:paraId="24D26B2D"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Experimental Features:</w:t>
      </w:r>
      <w:r>
        <w:rPr>
          <w:rFonts w:ascii="Arial" w:eastAsia="宋体" w:hAnsi="Arial" w:cs="Arial" w:hint="eastAsia"/>
          <w:color w:val="000000" w:themeColor="text1"/>
        </w:rPr>
        <w:t xml:space="preserve"> Contains features currently in the testing phase. Use experimental features with caution as they may not be stable. </w:t>
      </w:r>
    </w:p>
    <w:p w14:paraId="37666AAD"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All Sky Polar Align:</w:t>
      </w:r>
      <w:r>
        <w:rPr>
          <w:rFonts w:ascii="Arial" w:eastAsia="宋体" w:hAnsi="Arial" w:cs="Arial" w:hint="eastAsia"/>
          <w:color w:val="000000" w:themeColor="text1"/>
        </w:rPr>
        <w:t xml:space="preserve"> Supports polar alignment anywhere in the sky without needing to point the telescope near the North/South celestial pole. </w:t>
      </w:r>
    </w:p>
    <w:p w14:paraId="6F1733B4"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hint="eastAsia"/>
          <w:b/>
          <w:bCs/>
          <w:color w:val="000000" w:themeColor="text1"/>
        </w:rPr>
        <w:t>New Plate Solve:</w:t>
      </w:r>
      <w:r>
        <w:rPr>
          <w:rFonts w:ascii="Arial" w:eastAsia="宋体" w:hAnsi="Arial" w:cs="Arial" w:hint="eastAsia"/>
          <w:color w:val="000000" w:themeColor="text1"/>
        </w:rPr>
        <w:t xml:space="preserve"> Optimized for situations with fewer star points and higher sky quality, advantageous in dark areas or when using narrowband filters. </w:t>
      </w:r>
    </w:p>
    <w:p w14:paraId="68277DD2"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sectPr w:rsidR="00010EE0">
          <w:pgSz w:w="11906" w:h="16838"/>
          <w:pgMar w:top="1440" w:right="1800" w:bottom="1440" w:left="1800" w:header="851" w:footer="992" w:gutter="0"/>
          <w:cols w:space="425"/>
          <w:titlePg/>
          <w:docGrid w:type="lines" w:linePitch="312"/>
        </w:sectPr>
      </w:pPr>
      <w:proofErr w:type="spellStart"/>
      <w:r>
        <w:rPr>
          <w:rFonts w:ascii="Arial" w:eastAsia="宋体" w:hAnsi="Arial" w:cs="Arial" w:hint="eastAsia"/>
          <w:b/>
          <w:bCs/>
          <w:color w:val="000000" w:themeColor="text1"/>
        </w:rPr>
        <w:t>Reser</w:t>
      </w:r>
      <w:proofErr w:type="spellEnd"/>
      <w:r>
        <w:rPr>
          <w:rFonts w:ascii="Arial" w:eastAsia="宋体" w:hAnsi="Arial" w:cs="Arial" w:hint="eastAsia"/>
          <w:b/>
          <w:bCs/>
          <w:color w:val="000000" w:themeColor="text1"/>
        </w:rPr>
        <w:t xml:space="preserve"> Firmware:</w:t>
      </w:r>
      <w:r>
        <w:rPr>
          <w:rFonts w:ascii="Arial" w:eastAsia="宋体" w:hAnsi="Arial" w:cs="Arial" w:hint="eastAsia"/>
          <w:color w:val="000000" w:themeColor="text1"/>
        </w:rPr>
        <w:t xml:space="preserve"> This function helps revert your device to a previous firmware version.  </w:t>
      </w:r>
    </w:p>
    <w:p w14:paraId="4E12BDD3"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44" w:name="_Toc175053825"/>
      <w:r>
        <w:rPr>
          <w:rFonts w:cs="Arial"/>
          <w:bCs/>
          <w:sz w:val="28"/>
          <w:szCs w:val="32"/>
        </w:rPr>
        <w:lastRenderedPageBreak/>
        <w:t>Imaging Guide</w:t>
      </w:r>
      <w:bookmarkEnd w:id="44"/>
    </w:p>
    <w:p w14:paraId="40092E01"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(Example: FF80+ASI2600MC Air + EAF + ZWO Mount)  </w:t>
      </w:r>
    </w:p>
    <w:p w14:paraId="3B36BAD9"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One of ASIAIR's missions is to simplify the complex process of astrophotography. To help you quickly experience its ease of use, let's quickly go through the general DSO imaging process (assuming the equipment setup is complete and excluding post-processing):</w:t>
      </w:r>
    </w:p>
    <w:p w14:paraId="3DAAF28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1. Telescope focusing (main scope, guide scope)</w:t>
      </w:r>
    </w:p>
    <w:p w14:paraId="6227A4E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2. Polar alignment</w:t>
      </w:r>
    </w:p>
    <w:p w14:paraId="25EED730"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3. Target selection and </w:t>
      </w:r>
      <w:proofErr w:type="spellStart"/>
      <w:r>
        <w:rPr>
          <w:rFonts w:ascii="Arial" w:eastAsia="宋体" w:hAnsi="Arial" w:cs="Arial"/>
          <w:color w:val="000000" w:themeColor="text1"/>
        </w:rPr>
        <w:t>GoTo</w:t>
      </w:r>
      <w:proofErr w:type="spellEnd"/>
    </w:p>
    <w:p w14:paraId="56C22407"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4. Preview and framing</w:t>
      </w:r>
    </w:p>
    <w:p w14:paraId="70ED0758"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5. Guiding</w:t>
      </w:r>
    </w:p>
    <w:p w14:paraId="503F9CE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6. Plan</w:t>
      </w:r>
    </w:p>
    <w:p w14:paraId="33730CF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7. Multi-target imaging</w:t>
      </w:r>
    </w:p>
    <w:p w14:paraId="5FC5C276"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40C21B6F" w14:textId="77777777" w:rsidR="00010EE0" w:rsidRDefault="00393B24">
      <w:pPr>
        <w:pStyle w:val="3"/>
        <w:ind w:right="240"/>
      </w:pPr>
      <w:bookmarkStart w:id="45" w:name="_Toc175053826"/>
      <w:r>
        <w:rPr>
          <w:rFonts w:hint="eastAsia"/>
        </w:rPr>
        <w:t>Telescope Focusing</w:t>
      </w:r>
      <w:bookmarkEnd w:id="45"/>
    </w:p>
    <w:p w14:paraId="71A340BF" w14:textId="77777777" w:rsidR="00010EE0" w:rsidRDefault="00393B24">
      <w:pPr>
        <w:pStyle w:val="aa"/>
        <w:numPr>
          <w:ilvl w:val="0"/>
          <w:numId w:val="3"/>
        </w:numPr>
        <w:spacing w:before="120" w:after="120" w:line="360" w:lineRule="auto"/>
        <w:ind w:leftChars="300" w:left="1200" w:rightChars="100" w:right="240" w:hangingChars="200" w:hanging="480"/>
        <w:rPr>
          <w:rFonts w:ascii="Arial" w:eastAsia="宋体" w:hAnsi="Arial" w:cs="Arial"/>
          <w:color w:val="000000" w:themeColor="text1"/>
        </w:rPr>
      </w:pPr>
      <w:r>
        <w:rPr>
          <w:rFonts w:ascii="Arial" w:eastAsia="宋体" w:hAnsi="Arial" w:hint="eastAsia"/>
        </w:rPr>
        <w:t>Open the ASIAIR App, select "Main Camera" in the top device settings area, and connect the main camera. Also, connect the EAF.</w:t>
      </w:r>
    </w:p>
    <w:p w14:paraId="1EF7CDE9" w14:textId="77777777" w:rsidR="00010EE0" w:rsidRDefault="00393B24">
      <w:pPr>
        <w:pStyle w:val="aa"/>
        <w:numPr>
          <w:ilvl w:val="0"/>
          <w:numId w:val="3"/>
        </w:numPr>
        <w:spacing w:before="120" w:after="120" w:line="360" w:lineRule="auto"/>
        <w:ind w:leftChars="300" w:left="1200" w:rightChars="100" w:right="240" w:hangingChars="200" w:hanging="480"/>
        <w:rPr>
          <w:rFonts w:ascii="Arial" w:eastAsia="宋体" w:hAnsi="Arial" w:cs="Arial"/>
          <w:color w:val="000000" w:themeColor="text1"/>
        </w:rPr>
      </w:pPr>
      <w:r>
        <w:rPr>
          <w:rFonts w:ascii="Arial" w:eastAsia="宋体" w:hAnsi="Arial" w:hint="eastAsia"/>
        </w:rPr>
        <w:t xml:space="preserve">Switch to the "Focus" mode in the right operation area, tap the "Start" button to view the real-time refreshed image; manually adjust the focus seat until the star points become clearer.  </w:t>
      </w:r>
    </w:p>
    <w:p w14:paraId="23A31420" w14:textId="77777777" w:rsidR="00010EE0" w:rsidRDefault="00393B24">
      <w:pPr>
        <w:pStyle w:val="aa"/>
        <w:spacing w:before="120" w:after="120" w:line="360" w:lineRule="auto"/>
        <w:ind w:rightChars="100" w:right="240" w:firstLine="0"/>
        <w:rPr>
          <w:rFonts w:ascii="Arial" w:eastAsia="宋体" w:hAnsi="Arial"/>
        </w:rPr>
      </w:pPr>
      <w:r>
        <w:rPr>
          <w:rFonts w:ascii="宋体" w:eastAsia="宋体" w:hAnsi="宋体" w:cs="宋体"/>
          <w:noProof/>
        </w:rPr>
        <w:lastRenderedPageBreak/>
        <w:drawing>
          <wp:inline distT="0" distB="0" distL="114300" distR="114300" wp14:anchorId="0D2FEEC1" wp14:editId="02E7227B">
            <wp:extent cx="5261610" cy="2961005"/>
            <wp:effectExtent l="0" t="0" r="11430" b="10795"/>
            <wp:docPr id="2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56"/>
                    <pic:cNvPicPr>
                      <a:picLocks noChangeAspect="1"/>
                    </pic:cNvPicPr>
                  </pic:nvPicPr>
                  <pic:blipFill>
                    <a:blip r:embed="rId80"/>
                    <a:stretch>
                      <a:fillRect/>
                    </a:stretch>
                  </pic:blipFill>
                  <pic:spPr>
                    <a:xfrm>
                      <a:off x="0" y="0"/>
                      <a:ext cx="5261610" cy="2961005"/>
                    </a:xfrm>
                    <a:prstGeom prst="rect">
                      <a:avLst/>
                    </a:prstGeom>
                    <a:noFill/>
                    <a:ln w="9525">
                      <a:noFill/>
                    </a:ln>
                  </pic:spPr>
                </pic:pic>
              </a:graphicData>
            </a:graphic>
          </wp:inline>
        </w:drawing>
      </w:r>
    </w:p>
    <w:p w14:paraId="4247D71B" w14:textId="77777777" w:rsidR="00010EE0" w:rsidRDefault="00393B24">
      <w:pPr>
        <w:pStyle w:val="aa"/>
        <w:numPr>
          <w:ilvl w:val="0"/>
          <w:numId w:val="3"/>
        </w:numPr>
        <w:spacing w:before="120" w:after="120" w:line="360" w:lineRule="auto"/>
        <w:ind w:leftChars="300" w:left="1200" w:rightChars="100" w:right="240" w:hangingChars="200" w:hanging="480"/>
        <w:rPr>
          <w:rFonts w:ascii="Arial" w:eastAsia="宋体" w:hAnsi="Arial" w:cs="Arial"/>
          <w:color w:val="000000" w:themeColor="text1"/>
        </w:rPr>
      </w:pPr>
      <w:r>
        <w:rPr>
          <w:rFonts w:ascii="Arial" w:eastAsia="宋体" w:hAnsi="Arial" w:cs="Arial"/>
          <w:color w:val="000000" w:themeColor="text1"/>
        </w:rPr>
        <w:t xml:space="preserve">Drag the green box to select a bright star, tap the "Zoom" button on the left to see the details. Complete focusing based on the principle that the smaller the HFD value under Bin1, the better (you can gradually adjust from the MAX Bin to Bin1). After rough focusing, you can click "AF" to enter automatic fine focusing.  </w:t>
      </w:r>
    </w:p>
    <w:p w14:paraId="59140B96" w14:textId="77777777" w:rsidR="00010EE0" w:rsidRDefault="00393B24">
      <w:pPr>
        <w:pStyle w:val="aa"/>
        <w:spacing w:before="120" w:after="120" w:line="360" w:lineRule="auto"/>
        <w:ind w:rightChars="100" w:right="240" w:firstLine="0"/>
        <w:rPr>
          <w:rFonts w:ascii="Arial" w:eastAsia="宋体" w:hAnsi="Arial" w:cs="Arial"/>
          <w:color w:val="000000" w:themeColor="text1"/>
        </w:rPr>
      </w:pPr>
      <w:r>
        <w:rPr>
          <w:rFonts w:ascii="宋体" w:eastAsia="宋体" w:hAnsi="宋体" w:cs="宋体"/>
          <w:noProof/>
        </w:rPr>
        <w:drawing>
          <wp:inline distT="0" distB="0" distL="114300" distR="114300" wp14:anchorId="78227D48" wp14:editId="5E2D20A1">
            <wp:extent cx="5156835" cy="2902585"/>
            <wp:effectExtent l="0" t="0" r="9525" b="8255"/>
            <wp:docPr id="2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56"/>
                    <pic:cNvPicPr>
                      <a:picLocks noChangeAspect="1"/>
                    </pic:cNvPicPr>
                  </pic:nvPicPr>
                  <pic:blipFill>
                    <a:blip r:embed="rId81"/>
                    <a:stretch>
                      <a:fillRect/>
                    </a:stretch>
                  </pic:blipFill>
                  <pic:spPr>
                    <a:xfrm>
                      <a:off x="0" y="0"/>
                      <a:ext cx="5156835" cy="2902585"/>
                    </a:xfrm>
                    <a:prstGeom prst="rect">
                      <a:avLst/>
                    </a:prstGeom>
                    <a:noFill/>
                    <a:ln w="9525">
                      <a:noFill/>
                    </a:ln>
                  </pic:spPr>
                </pic:pic>
              </a:graphicData>
            </a:graphic>
          </wp:inline>
        </w:drawing>
      </w:r>
    </w:p>
    <w:p w14:paraId="710D5F18" w14:textId="77777777" w:rsidR="00010EE0" w:rsidRDefault="00393B24">
      <w:pPr>
        <w:pStyle w:val="aa"/>
        <w:widowControl w:val="0"/>
        <w:numPr>
          <w:ilvl w:val="0"/>
          <w:numId w:val="3"/>
        </w:numPr>
        <w:spacing w:before="120" w:after="120" w:line="360" w:lineRule="auto"/>
        <w:ind w:leftChars="300" w:left="1200" w:rightChars="100" w:right="240" w:hangingChars="200" w:hanging="480"/>
        <w:rPr>
          <w:rFonts w:ascii="Arial" w:eastAsia="宋体" w:hAnsi="Arial"/>
          <w:kern w:val="2"/>
        </w:rPr>
      </w:pPr>
      <w:r>
        <w:rPr>
          <w:rFonts w:ascii="Arial" w:eastAsia="宋体" w:hAnsi="Arial"/>
          <w:kern w:val="2"/>
        </w:rPr>
        <w:t>Guiding Sensor Focusing</w:t>
      </w:r>
    </w:p>
    <w:p w14:paraId="29060140" w14:textId="77777777" w:rsidR="00010EE0" w:rsidRDefault="00393B24">
      <w:pPr>
        <w:pStyle w:val="aa"/>
        <w:widowControl w:val="0"/>
        <w:numPr>
          <w:ilvl w:val="7"/>
          <w:numId w:val="0"/>
        </w:numPr>
        <w:spacing w:before="120" w:after="120" w:line="360" w:lineRule="auto"/>
        <w:ind w:leftChars="500" w:left="1200" w:rightChars="100" w:right="240"/>
        <w:rPr>
          <w:rFonts w:ascii="Arial" w:eastAsia="宋体" w:hAnsi="Arial"/>
          <w:kern w:val="2"/>
        </w:rPr>
      </w:pPr>
      <w:r>
        <w:rPr>
          <w:rFonts w:ascii="Arial" w:eastAsia="宋体" w:hAnsi="Arial"/>
          <w:kern w:val="2"/>
        </w:rPr>
        <w:t xml:space="preserve">In the top device settings area, select "Main Camera" set the </w:t>
      </w:r>
      <w:r>
        <w:rPr>
          <w:rFonts w:ascii="Arial" w:eastAsia="宋体" w:hAnsi="Arial"/>
          <w:kern w:val="2"/>
        </w:rPr>
        <w:lastRenderedPageBreak/>
        <w:t xml:space="preserve">guide camera as the main camera, and connect it. If the guide camera cannot be selected, first disable the current guide camera in the guide camera settings page before continuing.  </w:t>
      </w:r>
    </w:p>
    <w:p w14:paraId="666AAC85" w14:textId="77777777" w:rsidR="00010EE0" w:rsidRDefault="00393B24">
      <w:pPr>
        <w:pStyle w:val="aa"/>
        <w:widowControl w:val="0"/>
        <w:numPr>
          <w:ilvl w:val="9"/>
          <w:numId w:val="0"/>
        </w:numPr>
        <w:spacing w:before="120" w:after="120" w:line="360" w:lineRule="auto"/>
        <w:ind w:rightChars="100" w:right="240"/>
        <w:rPr>
          <w:rFonts w:ascii="Arial" w:eastAsia="宋体" w:hAnsi="Arial"/>
          <w:kern w:val="2"/>
        </w:rPr>
      </w:pPr>
      <w:r>
        <w:rPr>
          <w:rFonts w:ascii="宋体" w:eastAsia="宋体" w:hAnsi="宋体" w:cs="宋体"/>
          <w:noProof/>
        </w:rPr>
        <w:drawing>
          <wp:inline distT="0" distB="0" distL="114300" distR="114300" wp14:anchorId="0449996F" wp14:editId="168FDBBE">
            <wp:extent cx="5266055" cy="2962910"/>
            <wp:effectExtent l="0" t="0" r="6985" b="8890"/>
            <wp:docPr id="2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56"/>
                    <pic:cNvPicPr>
                      <a:picLocks noChangeAspect="1"/>
                    </pic:cNvPicPr>
                  </pic:nvPicPr>
                  <pic:blipFill>
                    <a:blip r:embed="rId82"/>
                    <a:stretch>
                      <a:fillRect/>
                    </a:stretch>
                  </pic:blipFill>
                  <pic:spPr>
                    <a:xfrm>
                      <a:off x="0" y="0"/>
                      <a:ext cx="5266055" cy="2962910"/>
                    </a:xfrm>
                    <a:prstGeom prst="rect">
                      <a:avLst/>
                    </a:prstGeom>
                    <a:noFill/>
                    <a:ln w="9525">
                      <a:noFill/>
                    </a:ln>
                  </pic:spPr>
                </pic:pic>
              </a:graphicData>
            </a:graphic>
          </wp:inline>
        </w:drawing>
      </w:r>
    </w:p>
    <w:p w14:paraId="256953F8" w14:textId="77777777" w:rsidR="00010EE0" w:rsidRDefault="00393B24">
      <w:pPr>
        <w:pStyle w:val="aa"/>
        <w:widowControl w:val="0"/>
        <w:numPr>
          <w:ilvl w:val="0"/>
          <w:numId w:val="3"/>
        </w:numPr>
        <w:spacing w:before="120" w:after="120" w:line="360" w:lineRule="auto"/>
        <w:ind w:leftChars="300" w:left="1200" w:rightChars="100" w:right="240" w:hangingChars="200" w:hanging="480"/>
        <w:rPr>
          <w:rFonts w:ascii="Arial" w:eastAsia="宋体" w:hAnsi="Arial"/>
          <w:kern w:val="2"/>
        </w:rPr>
      </w:pPr>
      <w:r>
        <w:rPr>
          <w:rFonts w:ascii="Arial" w:eastAsia="宋体" w:hAnsi="Arial"/>
          <w:kern w:val="2"/>
        </w:rPr>
        <w:t xml:space="preserve">Switch to the "Focus" mode in the right operation area, tap the "Start" button, and manually adjust the focus knob of the wireless smart camera while viewing the real-time refreshed image until the star become clearer.  </w:t>
      </w:r>
    </w:p>
    <w:p w14:paraId="54C708EA" w14:textId="77777777" w:rsidR="00010EE0" w:rsidRDefault="00393B24">
      <w:pPr>
        <w:pStyle w:val="aa"/>
        <w:widowControl w:val="0"/>
        <w:numPr>
          <w:ilvl w:val="7"/>
          <w:numId w:val="0"/>
        </w:numPr>
        <w:spacing w:before="120" w:after="120" w:line="360" w:lineRule="auto"/>
        <w:ind w:leftChars="500" w:left="1200" w:rightChars="100" w:right="240"/>
        <w:rPr>
          <w:rFonts w:ascii="Arial" w:eastAsia="宋体" w:hAnsi="Arial"/>
          <w:kern w:val="2"/>
        </w:rPr>
      </w:pPr>
      <w:r>
        <w:rPr>
          <w:rFonts w:ascii="Arial" w:eastAsia="宋体" w:hAnsi="Arial"/>
          <w:kern w:val="2"/>
        </w:rPr>
        <w:t xml:space="preserve"># After focusing the guide sensor, switch the main camera back to the main sensor of the wireless smart camera.  </w:t>
      </w:r>
    </w:p>
    <w:p w14:paraId="72ADDF35" w14:textId="77777777" w:rsidR="00010EE0" w:rsidRDefault="00010EE0">
      <w:pPr>
        <w:pStyle w:val="aa"/>
        <w:spacing w:before="120" w:after="120" w:line="360" w:lineRule="auto"/>
        <w:ind w:rightChars="100" w:right="240" w:firstLine="0"/>
        <w:rPr>
          <w:rFonts w:ascii="Arial" w:eastAsia="宋体" w:hAnsi="Arial"/>
        </w:rPr>
      </w:pPr>
    </w:p>
    <w:p w14:paraId="1358EB2B" w14:textId="77777777" w:rsidR="00010EE0" w:rsidRDefault="00393B24">
      <w:pPr>
        <w:pStyle w:val="3"/>
        <w:ind w:right="240"/>
      </w:pPr>
      <w:bookmarkStart w:id="46" w:name="_Toc175053827"/>
      <w:r>
        <w:rPr>
          <w:rFonts w:hint="eastAsia"/>
        </w:rPr>
        <w:t>Polar Alignment</w:t>
      </w:r>
      <w:bookmarkEnd w:id="46"/>
      <w:r>
        <w:rPr>
          <w:rFonts w:hint="eastAsia"/>
        </w:rPr>
        <w:t xml:space="preserve">  </w:t>
      </w:r>
    </w:p>
    <w:p w14:paraId="55428E49"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 xml:space="preserve">Preparation work to do:  </w:t>
      </w:r>
    </w:p>
    <w:p w14:paraId="7559732A"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t>●</w:t>
      </w:r>
      <w:r>
        <w:rPr>
          <w:rFonts w:ascii="Arial" w:eastAsia="宋体" w:hAnsi="Arial" w:cs="Arial" w:hint="eastAsia"/>
          <w:color w:val="000000" w:themeColor="text1"/>
        </w:rPr>
        <w:t xml:space="preserve"> It is recommended to point the telescope (in the mount's zero position) towards the due North/South direction and roughly adjust the mount's latitude angle to equal the local latitude.</w:t>
      </w:r>
    </w:p>
    <w:p w14:paraId="03A3FAA3"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hint="eastAsia"/>
          <w:color w:val="000000" w:themeColor="text1"/>
        </w:rPr>
        <w:lastRenderedPageBreak/>
        <w:t>●</w:t>
      </w:r>
      <w:r>
        <w:rPr>
          <w:rFonts w:ascii="Arial" w:eastAsia="宋体" w:hAnsi="Arial" w:cs="Arial" w:hint="eastAsia"/>
          <w:color w:val="000000" w:themeColor="text1"/>
        </w:rPr>
        <w:t xml:space="preserve"> Ensure the mount is properly connected to the wireless smart camera.</w:t>
      </w:r>
    </w:p>
    <w:p w14:paraId="44D2F3BD"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cs="Arial" w:hint="eastAsia"/>
          <w:color w:val="000000" w:themeColor="text1"/>
        </w:rPr>
        <w:t>●</w:t>
      </w:r>
      <w:r>
        <w:rPr>
          <w:rFonts w:ascii="Arial" w:eastAsia="宋体" w:hAnsi="Arial" w:cs="Arial" w:hint="eastAsia"/>
          <w:color w:val="000000" w:themeColor="text1"/>
        </w:rPr>
        <w:t xml:space="preserve"> Ensure there are no obstructions in the direction the telescope is pointing. In "Preview" mode, take a picture to ensure the plate solve function works correctly.</w:t>
      </w:r>
    </w:p>
    <w:p w14:paraId="6BDD8029" w14:textId="77777777" w:rsidR="00010EE0" w:rsidRDefault="00393B24">
      <w:pPr>
        <w:pStyle w:val="aa"/>
        <w:spacing w:before="120" w:after="120" w:line="360" w:lineRule="auto"/>
        <w:ind w:rightChars="100" w:right="240" w:firstLine="0"/>
        <w:rPr>
          <w:rFonts w:ascii="Arial" w:eastAsia="宋体" w:hAnsi="Arial" w:cs="Arial"/>
          <w:color w:val="000000" w:themeColor="text1"/>
        </w:rPr>
      </w:pPr>
      <w:r>
        <w:rPr>
          <w:rFonts w:ascii="宋体" w:eastAsia="宋体" w:hAnsi="宋体" w:cs="宋体"/>
          <w:noProof/>
        </w:rPr>
        <w:drawing>
          <wp:inline distT="0" distB="0" distL="114300" distR="114300" wp14:anchorId="27EDC624" wp14:editId="67D71CCE">
            <wp:extent cx="5179695" cy="2914650"/>
            <wp:effectExtent l="0" t="0" r="1905" b="11430"/>
            <wp:docPr id="2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IMG_256"/>
                    <pic:cNvPicPr>
                      <a:picLocks noChangeAspect="1"/>
                    </pic:cNvPicPr>
                  </pic:nvPicPr>
                  <pic:blipFill>
                    <a:blip r:embed="rId83"/>
                    <a:stretch>
                      <a:fillRect/>
                    </a:stretch>
                  </pic:blipFill>
                  <pic:spPr>
                    <a:xfrm>
                      <a:off x="0" y="0"/>
                      <a:ext cx="5179695" cy="2914650"/>
                    </a:xfrm>
                    <a:prstGeom prst="rect">
                      <a:avLst/>
                    </a:prstGeom>
                    <a:noFill/>
                    <a:ln w="9525">
                      <a:noFill/>
                    </a:ln>
                  </pic:spPr>
                </pic:pic>
              </a:graphicData>
            </a:graphic>
          </wp:inline>
        </w:drawing>
      </w:r>
    </w:p>
    <w:p w14:paraId="2B8A9151" w14:textId="77777777" w:rsidR="00010EE0" w:rsidRDefault="00393B24">
      <w:pPr>
        <w:spacing w:before="120" w:after="120" w:line="360" w:lineRule="auto"/>
        <w:ind w:leftChars="100" w:left="240" w:rightChars="100" w:right="240" w:firstLineChars="200" w:firstLine="482"/>
        <w:jc w:val="both"/>
        <w:rPr>
          <w:rFonts w:ascii="Arial" w:eastAsia="宋体" w:hAnsi="Arial" w:cs="Arial"/>
          <w:b/>
          <w:bCs/>
          <w:color w:val="000000" w:themeColor="text1"/>
        </w:rPr>
      </w:pPr>
      <w:r>
        <w:rPr>
          <w:rFonts w:ascii="Arial" w:eastAsia="宋体" w:hAnsi="Arial" w:cs="Arial"/>
          <w:b/>
          <w:bCs/>
          <w:color w:val="000000" w:themeColor="text1"/>
        </w:rPr>
        <w:t>Polar Deviation Calculation:</w:t>
      </w:r>
    </w:p>
    <w:p w14:paraId="7DF5A3F8"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Tap the button in the right operation area to start the polar alignment process. The mount will take an image at the current position and plate solve it, then automatically rotate about 60 degrees to take another image and solve it. The polar deviation is calculated based on the results of these two different images at different positions.  </w:t>
      </w:r>
    </w:p>
    <w:p w14:paraId="53A04F3D" w14:textId="77777777" w:rsidR="00010EE0" w:rsidRDefault="00393B24">
      <w:pPr>
        <w:spacing w:before="120" w:after="120" w:line="360" w:lineRule="auto"/>
        <w:ind w:rightChars="100" w:right="240"/>
        <w:jc w:val="center"/>
        <w:rPr>
          <w:rFonts w:ascii="Arial" w:eastAsia="宋体" w:hAnsi="Arial" w:cs="Arial"/>
          <w:color w:val="000000" w:themeColor="text1"/>
        </w:rPr>
        <w:sectPr w:rsidR="00010EE0">
          <w:pgSz w:w="11906" w:h="16838"/>
          <w:pgMar w:top="1440" w:right="1800" w:bottom="1440" w:left="1800" w:header="851" w:footer="992" w:gutter="0"/>
          <w:cols w:space="425"/>
          <w:titlePg/>
          <w:docGrid w:type="lines" w:linePitch="312"/>
        </w:sectPr>
      </w:pPr>
      <w:r>
        <w:rPr>
          <w:rFonts w:ascii="宋体" w:eastAsia="宋体" w:hAnsi="宋体" w:cs="宋体"/>
          <w:noProof/>
        </w:rPr>
        <w:lastRenderedPageBreak/>
        <w:drawing>
          <wp:inline distT="0" distB="0" distL="114300" distR="114300" wp14:anchorId="427900D9" wp14:editId="372261E5">
            <wp:extent cx="4656455" cy="2620010"/>
            <wp:effectExtent l="0" t="0" r="6985" b="1270"/>
            <wp:docPr id="3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56"/>
                    <pic:cNvPicPr>
                      <a:picLocks noChangeAspect="1"/>
                    </pic:cNvPicPr>
                  </pic:nvPicPr>
                  <pic:blipFill>
                    <a:blip r:embed="rId84"/>
                    <a:stretch>
                      <a:fillRect/>
                    </a:stretch>
                  </pic:blipFill>
                  <pic:spPr>
                    <a:xfrm>
                      <a:off x="0" y="0"/>
                      <a:ext cx="4656455" cy="2620010"/>
                    </a:xfrm>
                    <a:prstGeom prst="rect">
                      <a:avLst/>
                    </a:prstGeom>
                    <a:noFill/>
                    <a:ln w="9525">
                      <a:noFill/>
                    </a:ln>
                  </pic:spPr>
                </pic:pic>
              </a:graphicData>
            </a:graphic>
          </wp:inline>
        </w:drawing>
      </w:r>
    </w:p>
    <w:p w14:paraId="480CB199" w14:textId="77777777" w:rsidR="00010EE0" w:rsidRDefault="00393B24">
      <w:pPr>
        <w:spacing w:before="120" w:after="120" w:line="360" w:lineRule="auto"/>
        <w:ind w:rightChars="100" w:right="240"/>
        <w:jc w:val="both"/>
        <w:rPr>
          <w:rFonts w:ascii="Arial" w:eastAsia="宋体" w:hAnsi="Arial" w:cs="Arial"/>
          <w:color w:val="000000" w:themeColor="text1"/>
        </w:rPr>
      </w:pPr>
      <w:r>
        <w:rPr>
          <w:rFonts w:ascii="宋体" w:eastAsia="宋体" w:hAnsi="宋体" w:cs="宋体"/>
          <w:noProof/>
        </w:rPr>
        <w:lastRenderedPageBreak/>
        <w:drawing>
          <wp:inline distT="0" distB="0" distL="114300" distR="114300" wp14:anchorId="3D125899" wp14:editId="03DDA739">
            <wp:extent cx="5222875" cy="2938780"/>
            <wp:effectExtent l="0" t="0" r="4445" b="2540"/>
            <wp:docPr id="3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56"/>
                    <pic:cNvPicPr>
                      <a:picLocks noChangeAspect="1"/>
                    </pic:cNvPicPr>
                  </pic:nvPicPr>
                  <pic:blipFill>
                    <a:blip r:embed="rId85"/>
                    <a:stretch>
                      <a:fillRect/>
                    </a:stretch>
                  </pic:blipFill>
                  <pic:spPr>
                    <a:xfrm>
                      <a:off x="0" y="0"/>
                      <a:ext cx="5222875" cy="2938780"/>
                    </a:xfrm>
                    <a:prstGeom prst="rect">
                      <a:avLst/>
                    </a:prstGeom>
                    <a:noFill/>
                    <a:ln w="9525">
                      <a:noFill/>
                    </a:ln>
                  </pic:spPr>
                </pic:pic>
              </a:graphicData>
            </a:graphic>
          </wp:inline>
        </w:drawing>
      </w:r>
    </w:p>
    <w:p w14:paraId="2A061DA4" w14:textId="77777777" w:rsidR="00010EE0" w:rsidRDefault="00393B24">
      <w:pPr>
        <w:spacing w:before="120" w:after="120" w:line="360" w:lineRule="auto"/>
        <w:ind w:leftChars="100" w:left="240" w:rightChars="100" w:right="240" w:firstLineChars="200" w:firstLine="482"/>
        <w:jc w:val="both"/>
        <w:rPr>
          <w:rFonts w:ascii="Arial" w:eastAsia="宋体" w:hAnsi="Arial" w:cs="Arial"/>
          <w:b/>
          <w:bCs/>
          <w:color w:val="000000" w:themeColor="text1"/>
        </w:rPr>
      </w:pPr>
      <w:r>
        <w:rPr>
          <w:rFonts w:ascii="Arial" w:eastAsia="宋体" w:hAnsi="Arial" w:cs="Arial"/>
          <w:b/>
          <w:bCs/>
          <w:color w:val="000000" w:themeColor="text1"/>
        </w:rPr>
        <w:t>Mount Adjustment</w:t>
      </w:r>
    </w:p>
    <w:p w14:paraId="47ABD500"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After successfully calculating the polar deviation, tap "Let's Go" to enter the mount calibration page. Manually adjust the mount's altitude and azimuth angles based on the calculated offset values to align the mount's RA axis with the celestial pole.</w:t>
      </w:r>
    </w:p>
    <w:p w14:paraId="26173239"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6964EDAD" wp14:editId="5FFEF9FC">
            <wp:extent cx="5215255" cy="2934335"/>
            <wp:effectExtent l="0" t="0" r="12065" b="6985"/>
            <wp:docPr id="3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MG_256"/>
                    <pic:cNvPicPr>
                      <a:picLocks noChangeAspect="1"/>
                    </pic:cNvPicPr>
                  </pic:nvPicPr>
                  <pic:blipFill>
                    <a:blip r:embed="rId86"/>
                    <a:stretch>
                      <a:fillRect/>
                    </a:stretch>
                  </pic:blipFill>
                  <pic:spPr>
                    <a:xfrm>
                      <a:off x="0" y="0"/>
                      <a:ext cx="5215255" cy="2934335"/>
                    </a:xfrm>
                    <a:prstGeom prst="rect">
                      <a:avLst/>
                    </a:prstGeom>
                    <a:noFill/>
                    <a:ln w="9525">
                      <a:noFill/>
                    </a:ln>
                  </pic:spPr>
                </pic:pic>
              </a:graphicData>
            </a:graphic>
          </wp:inline>
        </w:drawing>
      </w:r>
    </w:p>
    <w:p w14:paraId="62EE8AA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Adjust the mount according to the green numbers on the right side (loosen the mount's azimuth lock screws and latitude adjustment knobs </w:t>
      </w:r>
      <w:r>
        <w:rPr>
          <w:rFonts w:ascii="Arial" w:eastAsia="宋体" w:hAnsi="Arial" w:cs="Arial"/>
          <w:color w:val="000000" w:themeColor="text1"/>
        </w:rPr>
        <w:lastRenderedPageBreak/>
        <w:t>before adjusting). Check "Auto Refresh" in the lower right corner to refresh the mount's deviation values in real time during adjustment.</w:t>
      </w:r>
    </w:p>
    <w:p w14:paraId="7449E941"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Adjust the mount's azimuth and latitude as follows (refer to your mount's manual for specific adjustment methods):</w:t>
      </w:r>
    </w:p>
    <w:p w14:paraId="5286527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Left Arrow: Loosen the left azimuth adjustment knob, tighten the right azimuth adjustment knob.</w:t>
      </w:r>
    </w:p>
    <w:p w14:paraId="061719DF"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Right Arrow: Loosen the right azimuth adjustment knob, tighten the left azimuth adjustment knob.</w:t>
      </w:r>
    </w:p>
    <w:p w14:paraId="3F4823AE"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Up Arrow: Turn the altitude adjustment knob clockwise.</w:t>
      </w:r>
    </w:p>
    <w:p w14:paraId="4D8D8F5F"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Down Arrow: Turn the altitude adjustment knob counterclockwise. </w:t>
      </w:r>
    </w:p>
    <w:p w14:paraId="4AC1FC17"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A total error within 5' (arc minutes) is acceptable, and the smaller, the better.</w:t>
      </w:r>
    </w:p>
    <w:p w14:paraId="0EF0CA43"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53C92737" wp14:editId="66F24DAF">
            <wp:extent cx="5283200" cy="2973070"/>
            <wp:effectExtent l="0" t="0" r="5080" b="13970"/>
            <wp:docPr id="3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IMG_256"/>
                    <pic:cNvPicPr>
                      <a:picLocks noChangeAspect="1"/>
                    </pic:cNvPicPr>
                  </pic:nvPicPr>
                  <pic:blipFill>
                    <a:blip r:embed="rId87"/>
                    <a:stretch>
                      <a:fillRect/>
                    </a:stretch>
                  </pic:blipFill>
                  <pic:spPr>
                    <a:xfrm>
                      <a:off x="0" y="0"/>
                      <a:ext cx="5283200" cy="2973070"/>
                    </a:xfrm>
                    <a:prstGeom prst="rect">
                      <a:avLst/>
                    </a:prstGeom>
                    <a:noFill/>
                    <a:ln w="9525">
                      <a:noFill/>
                    </a:ln>
                  </pic:spPr>
                </pic:pic>
              </a:graphicData>
            </a:graphic>
          </wp:inline>
        </w:drawing>
      </w:r>
    </w:p>
    <w:p w14:paraId="468C1FE4"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After the adjustment is completed, please tighten the azimuth lock screw and latitude adjustment knob in time. Tap Finish to obtain the ranking data.</w:t>
      </w:r>
    </w:p>
    <w:p w14:paraId="08B04679"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789B1135" wp14:editId="6FF007E6">
            <wp:extent cx="5225415" cy="2940050"/>
            <wp:effectExtent l="0" t="0" r="1905" b="1270"/>
            <wp:docPr id="36"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IMG_256"/>
                    <pic:cNvPicPr>
                      <a:picLocks noChangeAspect="1"/>
                    </pic:cNvPicPr>
                  </pic:nvPicPr>
                  <pic:blipFill>
                    <a:blip r:embed="rId88"/>
                    <a:stretch>
                      <a:fillRect/>
                    </a:stretch>
                  </pic:blipFill>
                  <pic:spPr>
                    <a:xfrm>
                      <a:off x="0" y="0"/>
                      <a:ext cx="5225415" cy="2940050"/>
                    </a:xfrm>
                    <a:prstGeom prst="rect">
                      <a:avLst/>
                    </a:prstGeom>
                    <a:noFill/>
                    <a:ln w="9525">
                      <a:noFill/>
                    </a:ln>
                  </pic:spPr>
                </pic:pic>
              </a:graphicData>
            </a:graphic>
          </wp:inline>
        </w:drawing>
      </w:r>
    </w:p>
    <w:p w14:paraId="6D8C3EDC"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After polar alignment, in order to prevent the tail of the telescope from interfering with the tripod during </w:t>
      </w:r>
      <w:proofErr w:type="spellStart"/>
      <w:r>
        <w:rPr>
          <w:rFonts w:ascii="Arial" w:eastAsia="宋体" w:hAnsi="Arial" w:cs="Arial"/>
          <w:color w:val="000000" w:themeColor="text1"/>
        </w:rPr>
        <w:t>GoTo</w:t>
      </w:r>
      <w:proofErr w:type="spellEnd"/>
      <w:r>
        <w:rPr>
          <w:rFonts w:ascii="Arial" w:eastAsia="宋体" w:hAnsi="Arial" w:cs="Arial"/>
          <w:color w:val="000000" w:themeColor="text1"/>
        </w:rPr>
        <w:t>, it is recommended to return the mount's zero position first.</w:t>
      </w:r>
    </w:p>
    <w:p w14:paraId="385472E3"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1AC836C6" w14:textId="77777777" w:rsidR="00010EE0" w:rsidRDefault="00393B24">
      <w:pPr>
        <w:pStyle w:val="3"/>
        <w:ind w:right="240"/>
      </w:pPr>
      <w:bookmarkStart w:id="47" w:name="_Toc156857198"/>
      <w:bookmarkStart w:id="48" w:name="_Toc25117"/>
      <w:bookmarkStart w:id="49" w:name="_Toc175053828"/>
      <w:proofErr w:type="spellStart"/>
      <w:r>
        <w:rPr>
          <w:rFonts w:hint="eastAsia"/>
        </w:rPr>
        <w:t>GoTo</w:t>
      </w:r>
      <w:bookmarkEnd w:id="47"/>
      <w:bookmarkEnd w:id="48"/>
      <w:bookmarkEnd w:id="49"/>
      <w:proofErr w:type="spellEnd"/>
    </w:p>
    <w:p w14:paraId="0DEA0846" w14:textId="77777777" w:rsidR="00010EE0" w:rsidRDefault="00393B24">
      <w:pPr>
        <w:numPr>
          <w:ilvl w:val="0"/>
          <w:numId w:val="4"/>
        </w:num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After completing the polar alignment procedure, switch to "Preview" mode. Tap the search box on the mount control panel to enter the object list. From the "Tonight's Best" list, select a target with a suitable altitude angle for imaging. </w:t>
      </w:r>
    </w:p>
    <w:p w14:paraId="664C1DB3"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666C0740" wp14:editId="595F1676">
            <wp:extent cx="5203825" cy="2928620"/>
            <wp:effectExtent l="0" t="0" r="8255" b="12700"/>
            <wp:docPr id="37"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IMG_256"/>
                    <pic:cNvPicPr>
                      <a:picLocks noChangeAspect="1"/>
                    </pic:cNvPicPr>
                  </pic:nvPicPr>
                  <pic:blipFill>
                    <a:blip r:embed="rId89"/>
                    <a:stretch>
                      <a:fillRect/>
                    </a:stretch>
                  </pic:blipFill>
                  <pic:spPr>
                    <a:xfrm>
                      <a:off x="0" y="0"/>
                      <a:ext cx="5203825" cy="2928620"/>
                    </a:xfrm>
                    <a:prstGeom prst="rect">
                      <a:avLst/>
                    </a:prstGeom>
                    <a:noFill/>
                    <a:ln w="9525">
                      <a:noFill/>
                    </a:ln>
                  </pic:spPr>
                </pic:pic>
              </a:graphicData>
            </a:graphic>
          </wp:inline>
        </w:drawing>
      </w:r>
    </w:p>
    <w:p w14:paraId="111C45AE" w14:textId="77777777" w:rsidR="00010EE0" w:rsidRDefault="00393B24">
      <w:pPr>
        <w:numPr>
          <w:ilvl w:val="0"/>
          <w:numId w:val="4"/>
        </w:num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After selecting the target, you will return to the preview interface. Tap "</w:t>
      </w:r>
      <w:proofErr w:type="spellStart"/>
      <w:r>
        <w:rPr>
          <w:rFonts w:ascii="Arial" w:eastAsia="宋体" w:hAnsi="Arial" w:cs="Arial"/>
          <w:color w:val="000000" w:themeColor="text1"/>
        </w:rPr>
        <w:t>GoTo</w:t>
      </w:r>
      <w:proofErr w:type="spellEnd"/>
      <w:r>
        <w:rPr>
          <w:rFonts w:ascii="Arial" w:eastAsia="宋体" w:hAnsi="Arial" w:cs="Arial"/>
          <w:color w:val="000000" w:themeColor="text1"/>
        </w:rPr>
        <w:t xml:space="preserve">", and the mount will slew to this target. </w:t>
      </w:r>
    </w:p>
    <w:p w14:paraId="04A9DC09"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2FEDA282" wp14:editId="4A800F72">
            <wp:extent cx="5225415" cy="2940685"/>
            <wp:effectExtent l="0" t="0" r="1905" b="635"/>
            <wp:docPr id="3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IMG_256"/>
                    <pic:cNvPicPr>
                      <a:picLocks noChangeAspect="1"/>
                    </pic:cNvPicPr>
                  </pic:nvPicPr>
                  <pic:blipFill>
                    <a:blip r:embed="rId90"/>
                    <a:stretch>
                      <a:fillRect/>
                    </a:stretch>
                  </pic:blipFill>
                  <pic:spPr>
                    <a:xfrm>
                      <a:off x="0" y="0"/>
                      <a:ext cx="5225415" cy="2940685"/>
                    </a:xfrm>
                    <a:prstGeom prst="rect">
                      <a:avLst/>
                    </a:prstGeom>
                    <a:noFill/>
                    <a:ln w="9525">
                      <a:noFill/>
                    </a:ln>
                  </pic:spPr>
                </pic:pic>
              </a:graphicData>
            </a:graphic>
          </wp:inline>
        </w:drawing>
      </w:r>
    </w:p>
    <w:p w14:paraId="036B051D" w14:textId="77777777" w:rsidR="00010EE0" w:rsidRDefault="00393B24">
      <w:pPr>
        <w:numPr>
          <w:ilvl w:val="0"/>
          <w:numId w:val="4"/>
        </w:num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 By default, the target will be automatically centered in this step. </w:t>
      </w:r>
    </w:p>
    <w:p w14:paraId="3BAFD3B8"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2DDD676D" wp14:editId="21D5805D">
            <wp:extent cx="5206365" cy="2929255"/>
            <wp:effectExtent l="0" t="0" r="5715" b="12065"/>
            <wp:docPr id="3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56"/>
                    <pic:cNvPicPr>
                      <a:picLocks noChangeAspect="1"/>
                    </pic:cNvPicPr>
                  </pic:nvPicPr>
                  <pic:blipFill>
                    <a:blip r:embed="rId91"/>
                    <a:stretch>
                      <a:fillRect/>
                    </a:stretch>
                  </pic:blipFill>
                  <pic:spPr>
                    <a:xfrm>
                      <a:off x="0" y="0"/>
                      <a:ext cx="5206365" cy="2929255"/>
                    </a:xfrm>
                    <a:prstGeom prst="rect">
                      <a:avLst/>
                    </a:prstGeom>
                    <a:noFill/>
                    <a:ln w="9525">
                      <a:noFill/>
                    </a:ln>
                  </pic:spPr>
                </pic:pic>
              </a:graphicData>
            </a:graphic>
          </wp:inline>
        </w:drawing>
      </w:r>
    </w:p>
    <w:p w14:paraId="635A1DCC" w14:textId="77777777" w:rsidR="00010EE0" w:rsidRDefault="00010EE0">
      <w:pPr>
        <w:spacing w:before="120" w:after="120" w:line="360" w:lineRule="auto"/>
        <w:ind w:rightChars="100" w:right="240"/>
        <w:jc w:val="both"/>
        <w:rPr>
          <w:rFonts w:ascii="宋体" w:eastAsia="宋体" w:hAnsi="宋体" w:cs="宋体"/>
        </w:rPr>
      </w:pPr>
    </w:p>
    <w:p w14:paraId="133600CA" w14:textId="77777777" w:rsidR="00010EE0" w:rsidRDefault="00393B24">
      <w:pPr>
        <w:pStyle w:val="3"/>
        <w:ind w:right="240"/>
      </w:pPr>
      <w:bookmarkStart w:id="50" w:name="_Toc175053829"/>
      <w:r>
        <w:rPr>
          <w:rFonts w:hint="eastAsia"/>
        </w:rPr>
        <w:t>Preview and Composition</w:t>
      </w:r>
      <w:bookmarkEnd w:id="50"/>
    </w:p>
    <w:p w14:paraId="19C90B85"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After the plate solving and object centering are completed, click the capture button on the right navigation bar to get a short-exposure preview image of the target. You can analyze this preview image to complete composition.  </w:t>
      </w:r>
    </w:p>
    <w:p w14:paraId="50CBA164"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16AA395E" wp14:editId="1B678CDD">
            <wp:extent cx="5205730" cy="2929890"/>
            <wp:effectExtent l="0" t="0" r="6350" b="11430"/>
            <wp:docPr id="41"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IMG_256"/>
                    <pic:cNvPicPr>
                      <a:picLocks noChangeAspect="1"/>
                    </pic:cNvPicPr>
                  </pic:nvPicPr>
                  <pic:blipFill>
                    <a:blip r:embed="rId92"/>
                    <a:stretch>
                      <a:fillRect/>
                    </a:stretch>
                  </pic:blipFill>
                  <pic:spPr>
                    <a:xfrm>
                      <a:off x="0" y="0"/>
                      <a:ext cx="5205730" cy="2929890"/>
                    </a:xfrm>
                    <a:prstGeom prst="rect">
                      <a:avLst/>
                    </a:prstGeom>
                    <a:noFill/>
                    <a:ln w="9525">
                      <a:noFill/>
                    </a:ln>
                  </pic:spPr>
                </pic:pic>
              </a:graphicData>
            </a:graphic>
          </wp:inline>
        </w:drawing>
      </w:r>
    </w:p>
    <w:p w14:paraId="2EFB5C62" w14:textId="77777777" w:rsidR="00010EE0" w:rsidRDefault="00010EE0">
      <w:pPr>
        <w:spacing w:before="120" w:after="120" w:line="360" w:lineRule="auto"/>
        <w:ind w:rightChars="100" w:right="240"/>
        <w:jc w:val="both"/>
        <w:rPr>
          <w:rFonts w:ascii="宋体" w:eastAsia="宋体" w:hAnsi="宋体" w:cs="宋体"/>
        </w:rPr>
      </w:pPr>
    </w:p>
    <w:p w14:paraId="7C13FA62" w14:textId="77777777" w:rsidR="00010EE0" w:rsidRDefault="00010EE0">
      <w:pPr>
        <w:spacing w:before="120" w:after="120" w:line="360" w:lineRule="auto"/>
        <w:ind w:rightChars="100" w:right="240"/>
        <w:jc w:val="both"/>
        <w:rPr>
          <w:rFonts w:ascii="宋体" w:eastAsia="宋体" w:hAnsi="宋体" w:cs="宋体"/>
        </w:rPr>
      </w:pPr>
    </w:p>
    <w:p w14:paraId="25797930" w14:textId="77777777" w:rsidR="00010EE0" w:rsidRDefault="00393B24">
      <w:pPr>
        <w:pStyle w:val="3"/>
        <w:ind w:right="240"/>
      </w:pPr>
      <w:bookmarkStart w:id="51" w:name="_Toc175053830"/>
      <w:r>
        <w:rPr>
          <w:rFonts w:hint="eastAsia"/>
        </w:rPr>
        <w:lastRenderedPageBreak/>
        <w:t>Start Guiding</w:t>
      </w:r>
      <w:bookmarkEnd w:id="51"/>
    </w:p>
    <w:p w14:paraId="402AFC61"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6E93B939" wp14:editId="3435AFBA">
            <wp:extent cx="5287010" cy="2974975"/>
            <wp:effectExtent l="0" t="0" r="1270" b="12065"/>
            <wp:docPr id="42"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descr="IMG_256"/>
                    <pic:cNvPicPr>
                      <a:picLocks noChangeAspect="1"/>
                    </pic:cNvPicPr>
                  </pic:nvPicPr>
                  <pic:blipFill>
                    <a:blip r:embed="rId93"/>
                    <a:stretch>
                      <a:fillRect/>
                    </a:stretch>
                  </pic:blipFill>
                  <pic:spPr>
                    <a:xfrm>
                      <a:off x="0" y="0"/>
                      <a:ext cx="5287010" cy="2974975"/>
                    </a:xfrm>
                    <a:prstGeom prst="rect">
                      <a:avLst/>
                    </a:prstGeom>
                    <a:noFill/>
                    <a:ln w="9525">
                      <a:noFill/>
                    </a:ln>
                  </pic:spPr>
                </pic:pic>
              </a:graphicData>
            </a:graphic>
          </wp:inline>
        </w:drawing>
      </w:r>
    </w:p>
    <w:p w14:paraId="4C20FC30"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Tap the </w:t>
      </w:r>
      <w:r>
        <w:rPr>
          <w:rFonts w:ascii="Arial" w:eastAsia="宋体" w:hAnsi="Arial" w:hint="eastAsia"/>
          <w:noProof/>
        </w:rPr>
        <w:drawing>
          <wp:inline distT="0" distB="0" distL="0" distR="0" wp14:anchorId="0AA33B54" wp14:editId="3327C74E">
            <wp:extent cx="266700" cy="260985"/>
            <wp:effectExtent l="0" t="0" r="7620"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4"/>
                    <a:stretch>
                      <a:fillRect/>
                    </a:stretch>
                  </pic:blipFill>
                  <pic:spPr>
                    <a:xfrm>
                      <a:off x="0" y="0"/>
                      <a:ext cx="274113" cy="268519"/>
                    </a:xfrm>
                    <a:prstGeom prst="rect">
                      <a:avLst/>
                    </a:prstGeom>
                  </pic:spPr>
                </pic:pic>
              </a:graphicData>
            </a:graphic>
          </wp:inline>
        </w:drawing>
      </w:r>
      <w:r>
        <w:rPr>
          <w:rFonts w:ascii="Arial" w:eastAsia="宋体" w:hAnsi="Arial" w:cs="Arial"/>
          <w:color w:val="000000" w:themeColor="text1"/>
        </w:rPr>
        <w:t xml:space="preserve"> "Guiding" icon to bring up a floating window displaying simplified guiding information. The floating window will display "Stopped". Tap anywhere on the floating window to enter the guiding interface.  </w:t>
      </w:r>
    </w:p>
    <w:p w14:paraId="2877AD4F"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1815C13F" wp14:editId="15A3536C">
            <wp:extent cx="5172075" cy="2910840"/>
            <wp:effectExtent l="0" t="0" r="9525" b="0"/>
            <wp:docPr id="43"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IMG_256"/>
                    <pic:cNvPicPr>
                      <a:picLocks noChangeAspect="1"/>
                    </pic:cNvPicPr>
                  </pic:nvPicPr>
                  <pic:blipFill>
                    <a:blip r:embed="rId95"/>
                    <a:stretch>
                      <a:fillRect/>
                    </a:stretch>
                  </pic:blipFill>
                  <pic:spPr>
                    <a:xfrm>
                      <a:off x="0" y="0"/>
                      <a:ext cx="5172075" cy="2910840"/>
                    </a:xfrm>
                    <a:prstGeom prst="rect">
                      <a:avLst/>
                    </a:prstGeom>
                    <a:noFill/>
                    <a:ln w="9525">
                      <a:noFill/>
                    </a:ln>
                  </pic:spPr>
                </pic:pic>
              </a:graphicData>
            </a:graphic>
          </wp:inline>
        </w:drawing>
      </w:r>
    </w:p>
    <w:p w14:paraId="12406A72"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Tap the "EXP" icon to select the appropriate exposure time from 0.001 seconds to 5 seconds. Choose an exposure time (recommended </w:t>
      </w:r>
      <w:r>
        <w:rPr>
          <w:rFonts w:ascii="Arial" w:eastAsia="宋体" w:hAnsi="Arial" w:cs="Arial"/>
          <w:color w:val="000000" w:themeColor="text1"/>
        </w:rPr>
        <w:lastRenderedPageBreak/>
        <w:t xml:space="preserve">1-2 seconds), and then tap the </w:t>
      </w:r>
      <w:r>
        <w:rPr>
          <w:rFonts w:ascii="Arial" w:eastAsia="宋体" w:hAnsi="Arial" w:hint="eastAsia"/>
          <w:noProof/>
        </w:rPr>
        <w:drawing>
          <wp:inline distT="0" distB="0" distL="0" distR="0" wp14:anchorId="35C41F4A" wp14:editId="3FF1378B">
            <wp:extent cx="238125" cy="259080"/>
            <wp:effectExtent l="0" t="0" r="5715" b="0"/>
            <wp:docPr id="88" name="图片 88" descr="C:\Users\Weicongcong\AppData\Local\Microsoft\Windows\INetCache\Content.MSO\D71574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Weicongcong\AppData\Local\Microsoft\Windows\INetCache\Content.MSO\D71574AD.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58558" cy="280658"/>
                    </a:xfrm>
                    <a:prstGeom prst="rect">
                      <a:avLst/>
                    </a:prstGeom>
                    <a:noFill/>
                    <a:ln>
                      <a:noFill/>
                    </a:ln>
                  </pic:spPr>
                </pic:pic>
              </a:graphicData>
            </a:graphic>
          </wp:inline>
        </w:drawing>
      </w:r>
      <w:r>
        <w:rPr>
          <w:rFonts w:ascii="Arial" w:eastAsia="宋体" w:hAnsi="Arial" w:cs="Arial"/>
          <w:color w:val="000000" w:themeColor="text1"/>
        </w:rPr>
        <w:t xml:space="preserve"> button. Real-time images captured by the guide sensor will be displayed based on the selected exposure time.  </w:t>
      </w:r>
    </w:p>
    <w:p w14:paraId="4C405A79"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23ECAB49" wp14:editId="4973D68D">
            <wp:extent cx="5304790" cy="2985135"/>
            <wp:effectExtent l="0" t="0" r="13970" b="1905"/>
            <wp:docPr id="44"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IMG_256"/>
                    <pic:cNvPicPr>
                      <a:picLocks noChangeAspect="1"/>
                    </pic:cNvPicPr>
                  </pic:nvPicPr>
                  <pic:blipFill>
                    <a:blip r:embed="rId97"/>
                    <a:stretch>
                      <a:fillRect/>
                    </a:stretch>
                  </pic:blipFill>
                  <pic:spPr>
                    <a:xfrm>
                      <a:off x="0" y="0"/>
                      <a:ext cx="5304790" cy="2985135"/>
                    </a:xfrm>
                    <a:prstGeom prst="rect">
                      <a:avLst/>
                    </a:prstGeom>
                    <a:noFill/>
                    <a:ln w="9525">
                      <a:noFill/>
                    </a:ln>
                  </pic:spPr>
                </pic:pic>
              </a:graphicData>
            </a:graphic>
          </wp:inline>
        </w:drawing>
      </w:r>
    </w:p>
    <w:p w14:paraId="5BDBC399"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Tap </w:t>
      </w:r>
      <w:r>
        <w:rPr>
          <w:rFonts w:ascii="Arial" w:eastAsia="宋体" w:hAnsi="Arial" w:hint="eastAsia"/>
          <w:noProof/>
        </w:rPr>
        <w:drawing>
          <wp:inline distT="0" distB="0" distL="114300" distR="114300" wp14:anchorId="7BFAC08D" wp14:editId="5DB9DF8D">
            <wp:extent cx="266700" cy="247650"/>
            <wp:effectExtent l="0" t="0" r="7620" b="1143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98"/>
                    <a:stretch>
                      <a:fillRect/>
                    </a:stretch>
                  </pic:blipFill>
                  <pic:spPr>
                    <a:xfrm>
                      <a:off x="0" y="0"/>
                      <a:ext cx="266700" cy="247650"/>
                    </a:xfrm>
                    <a:prstGeom prst="rect">
                      <a:avLst/>
                    </a:prstGeom>
                    <a:noFill/>
                    <a:ln>
                      <a:noFill/>
                    </a:ln>
                  </pic:spPr>
                </pic:pic>
              </a:graphicData>
            </a:graphic>
          </wp:inline>
        </w:drawing>
      </w:r>
      <w:r>
        <w:rPr>
          <w:rFonts w:ascii="Arial" w:eastAsia="宋体" w:hAnsi="Arial" w:cs="Arial"/>
          <w:color w:val="000000" w:themeColor="text1"/>
        </w:rPr>
        <w:t xml:space="preserve"> to start calibration. Before calibration, you can manually select a star for guiding (Single-star guiding for manual workflow). Do not select the brightest star; usually, a medium-brightness star in the image is enough. You can also tap the button directly, and the ASIAIR App will automatically select a suitable star for the calibration process (multi-star guiding for automatic workflow). After calibration, guiding will begin.  </w:t>
      </w:r>
    </w:p>
    <w:p w14:paraId="18EBB726"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3EC207A7" wp14:editId="34AC6CEF">
            <wp:extent cx="5220335" cy="2937510"/>
            <wp:effectExtent l="0" t="0" r="6985" b="3810"/>
            <wp:docPr id="45"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56"/>
                    <pic:cNvPicPr>
                      <a:picLocks noChangeAspect="1"/>
                    </pic:cNvPicPr>
                  </pic:nvPicPr>
                  <pic:blipFill>
                    <a:blip r:embed="rId99"/>
                    <a:stretch>
                      <a:fillRect/>
                    </a:stretch>
                  </pic:blipFill>
                  <pic:spPr>
                    <a:xfrm>
                      <a:off x="0" y="0"/>
                      <a:ext cx="5220335" cy="2937510"/>
                    </a:xfrm>
                    <a:prstGeom prst="rect">
                      <a:avLst/>
                    </a:prstGeom>
                    <a:noFill/>
                    <a:ln w="9525">
                      <a:noFill/>
                    </a:ln>
                  </pic:spPr>
                </pic:pic>
              </a:graphicData>
            </a:graphic>
          </wp:inline>
        </w:drawing>
      </w:r>
    </w:p>
    <w:p w14:paraId="25DDFC3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 </w:t>
      </w:r>
      <w:r>
        <w:rPr>
          <w:rFonts w:ascii="Arial" w:eastAsia="宋体" w:hAnsi="Arial" w:hint="eastAsia"/>
          <w:noProof/>
        </w:rPr>
        <w:drawing>
          <wp:inline distT="0" distB="0" distL="114300" distR="114300" wp14:anchorId="55DBC971" wp14:editId="6BCBCBDD">
            <wp:extent cx="257175" cy="238125"/>
            <wp:effectExtent l="0" t="0" r="1905" b="571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100"/>
                    <a:stretch>
                      <a:fillRect/>
                    </a:stretch>
                  </pic:blipFill>
                  <pic:spPr>
                    <a:xfrm>
                      <a:off x="0" y="0"/>
                      <a:ext cx="257175" cy="238125"/>
                    </a:xfrm>
                    <a:prstGeom prst="rect">
                      <a:avLst/>
                    </a:prstGeom>
                    <a:noFill/>
                    <a:ln>
                      <a:noFill/>
                    </a:ln>
                  </pic:spPr>
                </pic:pic>
              </a:graphicData>
            </a:graphic>
          </wp:inline>
        </w:drawing>
      </w:r>
      <w:r>
        <w:rPr>
          <w:rFonts w:ascii="Arial" w:eastAsia="宋体" w:hAnsi="Arial" w:cs="Arial"/>
          <w:color w:val="000000" w:themeColor="text1"/>
        </w:rPr>
        <w:t xml:space="preserve">The guiding calibration data can be displayed graphically, showing the star movement trajectory formed by the guiding pulses sent by the ASIAIR App during calibration. The blue and red lines represent the RA and Dec guiding rate directions, respectively, and they should generally be roughly perpendicular.  </w:t>
      </w:r>
    </w:p>
    <w:p w14:paraId="50222B97"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0458D8FF" wp14:editId="5F895DEA">
            <wp:extent cx="5173980" cy="2911475"/>
            <wp:effectExtent l="0" t="0" r="7620" b="14605"/>
            <wp:docPr id="46"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descr="IMG_256"/>
                    <pic:cNvPicPr>
                      <a:picLocks noChangeAspect="1"/>
                    </pic:cNvPicPr>
                  </pic:nvPicPr>
                  <pic:blipFill>
                    <a:blip r:embed="rId101"/>
                    <a:stretch>
                      <a:fillRect/>
                    </a:stretch>
                  </pic:blipFill>
                  <pic:spPr>
                    <a:xfrm>
                      <a:off x="0" y="0"/>
                      <a:ext cx="5173980" cy="2911475"/>
                    </a:xfrm>
                    <a:prstGeom prst="rect">
                      <a:avLst/>
                    </a:prstGeom>
                    <a:noFill/>
                    <a:ln w="9525">
                      <a:noFill/>
                    </a:ln>
                  </pic:spPr>
                </pic:pic>
              </a:graphicData>
            </a:graphic>
          </wp:inline>
        </w:drawing>
      </w:r>
    </w:p>
    <w:p w14:paraId="49EF169F"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We can tap</w:t>
      </w:r>
      <w:r>
        <w:rPr>
          <w:rFonts w:ascii="Arial" w:eastAsia="宋体" w:hAnsi="Arial" w:cs="Arial" w:hint="eastAsia"/>
          <w:color w:val="000000" w:themeColor="text1"/>
        </w:rPr>
        <w:t xml:space="preserve"> </w:t>
      </w:r>
      <w:r>
        <w:rPr>
          <w:rFonts w:ascii="Arial" w:eastAsia="宋体" w:hAnsi="Arial" w:hint="eastAsia"/>
          <w:noProof/>
        </w:rPr>
        <w:drawing>
          <wp:inline distT="0" distB="0" distL="0" distR="0" wp14:anchorId="33E4CB73" wp14:editId="6B5DD4C4">
            <wp:extent cx="259080" cy="276225"/>
            <wp:effectExtent l="0" t="0" r="0" b="13335"/>
            <wp:docPr id="93" name="图片 93" descr="C:\Users\Weicongcong\AppData\Local\Microsoft\Windows\INetCache\Content.MSO\A5B26D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Weicongcong\AppData\Local\Microsoft\Windows\INetCache\Content.MSO\A5B26D68.tm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75552" cy="294170"/>
                    </a:xfrm>
                    <a:prstGeom prst="rect">
                      <a:avLst/>
                    </a:prstGeom>
                    <a:noFill/>
                    <a:ln>
                      <a:noFill/>
                    </a:ln>
                  </pic:spPr>
                </pic:pic>
              </a:graphicData>
            </a:graphic>
          </wp:inline>
        </w:drawing>
      </w:r>
      <w:r>
        <w:rPr>
          <w:rFonts w:ascii="Arial" w:eastAsia="宋体" w:hAnsi="Arial" w:cs="Arial"/>
          <w:color w:val="000000" w:themeColor="text1"/>
        </w:rPr>
        <w:t xml:space="preserve"> to check the guiding status. The red and blue lines are drawn incrementally on the graph, indicating the guiding status. For example, in the displayed interface, the bottom left shows "0.2 fps", </w:t>
      </w:r>
      <w:r>
        <w:rPr>
          <w:rFonts w:ascii="Arial" w:eastAsia="宋体" w:hAnsi="Arial" w:cs="Arial"/>
          <w:color w:val="000000" w:themeColor="text1"/>
        </w:rPr>
        <w:lastRenderedPageBreak/>
        <w:t>indicating the update frequency of the guiding graph. The "X:50" button on the left side of the graph indicates that the graph can show up to 50 guiding results simultaneously. You can switch "X:50" to "X:100" or "X:200</w:t>
      </w:r>
      <w:proofErr w:type="gramStart"/>
      <w:r>
        <w:rPr>
          <w:rFonts w:ascii="Arial" w:eastAsia="宋体" w:hAnsi="Arial" w:cs="Arial"/>
          <w:color w:val="000000" w:themeColor="text1"/>
        </w:rPr>
        <w:t>"  In</w:t>
      </w:r>
      <w:proofErr w:type="gramEnd"/>
      <w:r>
        <w:rPr>
          <w:rFonts w:ascii="Arial" w:eastAsia="宋体" w:hAnsi="Arial" w:cs="Arial"/>
          <w:color w:val="000000" w:themeColor="text1"/>
        </w:rPr>
        <w:t xml:space="preserve"> the guiding interface, the left side has the guiding curve switch button, and the right side has the guiding settings and start button. </w:t>
      </w:r>
    </w:p>
    <w:p w14:paraId="7443B8A3"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The blue represents the RA axis, the red represents the DEC axis, and the total tracking error RMS value for both axes is 17.48 arcseconds. </w:t>
      </w:r>
    </w:p>
    <w:p w14:paraId="650F2E1D"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"RA </w:t>
      </w:r>
      <w:proofErr w:type="spellStart"/>
      <w:r>
        <w:rPr>
          <w:rFonts w:ascii="Arial" w:eastAsia="宋体" w:hAnsi="Arial" w:cs="Arial"/>
          <w:color w:val="000000" w:themeColor="text1"/>
        </w:rPr>
        <w:t>Aggr</w:t>
      </w:r>
      <w:proofErr w:type="spellEnd"/>
      <w:r>
        <w:rPr>
          <w:rFonts w:ascii="Arial" w:eastAsia="宋体" w:hAnsi="Arial" w:cs="Arial"/>
          <w:color w:val="000000" w:themeColor="text1"/>
        </w:rPr>
        <w:t xml:space="preserve">", "DEC </w:t>
      </w:r>
      <w:proofErr w:type="spellStart"/>
      <w:r>
        <w:rPr>
          <w:rFonts w:ascii="Arial" w:eastAsia="宋体" w:hAnsi="Arial" w:cs="Arial"/>
          <w:color w:val="000000" w:themeColor="text1"/>
        </w:rPr>
        <w:t>Aggr</w:t>
      </w:r>
      <w:proofErr w:type="spellEnd"/>
      <w:r>
        <w:rPr>
          <w:rFonts w:ascii="Arial" w:eastAsia="宋体" w:hAnsi="Arial" w:cs="Arial"/>
          <w:color w:val="000000" w:themeColor="text1"/>
        </w:rPr>
        <w:t xml:space="preserve">", "DEC Mode" for the ZWO ASIMount can be set to the default values of "70%", "100%", and "Auto". However, you can also try adjusting "RA </w:t>
      </w:r>
      <w:proofErr w:type="spellStart"/>
      <w:r>
        <w:rPr>
          <w:rFonts w:ascii="Arial" w:eastAsia="宋体" w:hAnsi="Arial" w:cs="Arial"/>
          <w:color w:val="000000" w:themeColor="text1"/>
        </w:rPr>
        <w:t>Aggr</w:t>
      </w:r>
      <w:proofErr w:type="spellEnd"/>
      <w:r>
        <w:rPr>
          <w:rFonts w:ascii="Arial" w:eastAsia="宋体" w:hAnsi="Arial" w:cs="Arial"/>
          <w:color w:val="000000" w:themeColor="text1"/>
        </w:rPr>
        <w:t xml:space="preserve">" and "Dec </w:t>
      </w:r>
      <w:proofErr w:type="spellStart"/>
      <w:r>
        <w:rPr>
          <w:rFonts w:ascii="Arial" w:eastAsia="宋体" w:hAnsi="Arial" w:cs="Arial"/>
          <w:color w:val="000000" w:themeColor="text1"/>
        </w:rPr>
        <w:t>Aggr</w:t>
      </w:r>
      <w:proofErr w:type="spellEnd"/>
      <w:r>
        <w:rPr>
          <w:rFonts w:ascii="Arial" w:eastAsia="宋体" w:hAnsi="Arial" w:cs="Arial"/>
          <w:color w:val="000000" w:themeColor="text1"/>
        </w:rPr>
        <w:t xml:space="preserve">" lower during actual guiding. </w:t>
      </w:r>
    </w:p>
    <w:p w14:paraId="1268F3C4"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hint="eastAsia"/>
          <w:noProof/>
        </w:rPr>
        <w:drawing>
          <wp:inline distT="0" distB="0" distL="114300" distR="114300" wp14:anchorId="09B842D1" wp14:editId="7CE7F6B5">
            <wp:extent cx="276225" cy="238125"/>
            <wp:effectExtent l="0" t="0" r="13335" b="571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03"/>
                    <a:stretch>
                      <a:fillRect/>
                    </a:stretch>
                  </pic:blipFill>
                  <pic:spPr>
                    <a:xfrm>
                      <a:off x="0" y="0"/>
                      <a:ext cx="276225" cy="238125"/>
                    </a:xfrm>
                    <a:prstGeom prst="rect">
                      <a:avLst/>
                    </a:prstGeom>
                    <a:noFill/>
                    <a:ln>
                      <a:noFill/>
                    </a:ln>
                  </pic:spPr>
                </pic:pic>
              </a:graphicData>
            </a:graphic>
          </wp:inline>
        </w:drawing>
      </w:r>
      <w:r>
        <w:rPr>
          <w:rFonts w:ascii="Arial" w:eastAsia="宋体" w:hAnsi="Arial" w:cs="Arial"/>
          <w:color w:val="000000" w:themeColor="text1"/>
        </w:rPr>
        <w:t xml:space="preserve">Tap this button to stop guiding.  </w:t>
      </w:r>
    </w:p>
    <w:p w14:paraId="5F5C68E3"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Keep the guiding settings above the guiding curve at default. If the guiding curve fluctuates significantly, you can tap the area after the correction line to display the correction signals to help troubleshoot guiding issues. At the start of guiding, the guiding curve and error statistics might not be accurate. Wait patiently for 10-20 frames, then tap the "Clear" button in the lower left corner of the curve graph before checking again.  </w:t>
      </w:r>
    </w:p>
    <w:p w14:paraId="7730BFA0"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2434644C" w14:textId="77777777" w:rsidR="00010EE0" w:rsidRDefault="00393B24">
      <w:r>
        <w:rPr>
          <w:rFonts w:hint="eastAsia"/>
        </w:rPr>
        <w:br w:type="page"/>
      </w:r>
    </w:p>
    <w:p w14:paraId="08F8852A" w14:textId="77777777" w:rsidR="00010EE0" w:rsidRDefault="00393B24">
      <w:pPr>
        <w:pStyle w:val="3"/>
        <w:ind w:right="240"/>
      </w:pPr>
      <w:bookmarkStart w:id="52" w:name="_Toc175053831"/>
      <w:r>
        <w:rPr>
          <w:rFonts w:hint="eastAsia"/>
        </w:rPr>
        <w:lastRenderedPageBreak/>
        <w:t>Live Stack</w:t>
      </w:r>
      <w:bookmarkEnd w:id="52"/>
    </w:p>
    <w:p w14:paraId="41194FA9" w14:textId="77777777" w:rsidR="00010EE0" w:rsidRDefault="00393B24">
      <w:pPr>
        <w:spacing w:before="120" w:after="120" w:line="360" w:lineRule="auto"/>
        <w:ind w:rightChars="100" w:right="240"/>
        <w:jc w:val="both"/>
        <w:rPr>
          <w:rFonts w:ascii="Arial" w:eastAsia="宋体" w:hAnsi="Arial" w:cs="Arial"/>
          <w:color w:val="000000" w:themeColor="text1"/>
        </w:rPr>
      </w:pPr>
      <w:r>
        <w:rPr>
          <w:rFonts w:ascii="宋体" w:eastAsia="宋体" w:hAnsi="宋体" w:cs="宋体"/>
          <w:noProof/>
        </w:rPr>
        <w:drawing>
          <wp:inline distT="0" distB="0" distL="114300" distR="114300" wp14:anchorId="69F07317" wp14:editId="487C2494">
            <wp:extent cx="5273040" cy="2966720"/>
            <wp:effectExtent l="0" t="0" r="0" b="5080"/>
            <wp:docPr id="47"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descr="IMG_256"/>
                    <pic:cNvPicPr>
                      <a:picLocks noChangeAspect="1"/>
                    </pic:cNvPicPr>
                  </pic:nvPicPr>
                  <pic:blipFill>
                    <a:blip r:embed="rId104"/>
                    <a:stretch>
                      <a:fillRect/>
                    </a:stretch>
                  </pic:blipFill>
                  <pic:spPr>
                    <a:xfrm>
                      <a:off x="0" y="0"/>
                      <a:ext cx="5273040" cy="2966720"/>
                    </a:xfrm>
                    <a:prstGeom prst="rect">
                      <a:avLst/>
                    </a:prstGeom>
                    <a:noFill/>
                    <a:ln w="9525">
                      <a:noFill/>
                    </a:ln>
                  </pic:spPr>
                </pic:pic>
              </a:graphicData>
            </a:graphic>
          </wp:inline>
        </w:drawing>
      </w:r>
    </w:p>
    <w:p w14:paraId="0311D11A"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You can perform live stack directly in the ASIAIR App.</w:t>
      </w:r>
    </w:p>
    <w:p w14:paraId="5D8F8997"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Step 1: Switch to "Preview" mode, select the target you want to capture, </w:t>
      </w:r>
      <w:proofErr w:type="spellStart"/>
      <w:r>
        <w:rPr>
          <w:rFonts w:ascii="Arial" w:eastAsia="宋体" w:hAnsi="Arial" w:cs="Arial"/>
          <w:color w:val="000000" w:themeColor="text1"/>
        </w:rPr>
        <w:t>GoTo</w:t>
      </w:r>
      <w:proofErr w:type="spellEnd"/>
      <w:r>
        <w:rPr>
          <w:rFonts w:ascii="Arial" w:eastAsia="宋体" w:hAnsi="Arial" w:cs="Arial"/>
          <w:color w:val="000000" w:themeColor="text1"/>
        </w:rPr>
        <w:t xml:space="preserve"> the target, and take an exposure to adjust imaging and composition.</w:t>
      </w:r>
    </w:p>
    <w:p w14:paraId="669E5A12"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Step 2: Switch the App to "Live stack" mode. In the settings, choose the frames you want to stack. It's recommended to stack dark frames, flat frames, and bias frames first. And then when stacking light frames, take advantage of the dark, flat, and bias frames to achieve higher-quality images.</w:t>
      </w:r>
    </w:p>
    <w:p w14:paraId="63F24AD0"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Step 3: During the stacking process, avoid changing the image size. If you change the image size, you will need to clear the previous image data and start stacking again.</w:t>
      </w:r>
    </w:p>
    <w:p w14:paraId="612D0B71" w14:textId="77777777" w:rsidR="00010EE0" w:rsidRDefault="00393B24">
      <w:pPr>
        <w:rPr>
          <w:rFonts w:ascii="Arial" w:eastAsia="宋体" w:hAnsi="Arial" w:cs="Arial"/>
          <w:color w:val="000000" w:themeColor="text1"/>
        </w:rPr>
      </w:pPr>
      <w:r>
        <w:rPr>
          <w:rFonts w:ascii="Arial" w:eastAsia="宋体" w:hAnsi="Arial" w:cs="Arial"/>
          <w:color w:val="000000" w:themeColor="text1"/>
        </w:rPr>
        <w:br w:type="page"/>
      </w:r>
    </w:p>
    <w:p w14:paraId="181CCDE3" w14:textId="77777777" w:rsidR="00010EE0" w:rsidRDefault="00393B24">
      <w:pPr>
        <w:pStyle w:val="3"/>
        <w:ind w:right="240"/>
      </w:pPr>
      <w:bookmarkStart w:id="53" w:name="_Toc175053832"/>
      <w:r>
        <w:rPr>
          <w:rFonts w:hint="eastAsia"/>
        </w:rPr>
        <w:lastRenderedPageBreak/>
        <w:t>Autorun</w:t>
      </w:r>
      <w:bookmarkEnd w:id="53"/>
    </w:p>
    <w:p w14:paraId="24133D28"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5D9418D5" wp14:editId="15897FC5">
            <wp:extent cx="5236845" cy="2947035"/>
            <wp:effectExtent l="0" t="0" r="5715" b="9525"/>
            <wp:docPr id="48"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descr="IMG_256"/>
                    <pic:cNvPicPr>
                      <a:picLocks noChangeAspect="1"/>
                    </pic:cNvPicPr>
                  </pic:nvPicPr>
                  <pic:blipFill>
                    <a:blip r:embed="rId105"/>
                    <a:stretch>
                      <a:fillRect/>
                    </a:stretch>
                  </pic:blipFill>
                  <pic:spPr>
                    <a:xfrm>
                      <a:off x="0" y="0"/>
                      <a:ext cx="5236845" cy="2947035"/>
                    </a:xfrm>
                    <a:prstGeom prst="rect">
                      <a:avLst/>
                    </a:prstGeom>
                    <a:noFill/>
                    <a:ln w="9525">
                      <a:noFill/>
                    </a:ln>
                  </pic:spPr>
                </pic:pic>
              </a:graphicData>
            </a:graphic>
          </wp:inline>
        </w:drawing>
      </w:r>
    </w:p>
    <w:p w14:paraId="111DEA25"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56F75A9E" wp14:editId="6A5C461F">
            <wp:extent cx="5245100" cy="2951480"/>
            <wp:effectExtent l="0" t="0" r="12700" b="5080"/>
            <wp:docPr id="49"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IMG_256"/>
                    <pic:cNvPicPr>
                      <a:picLocks noChangeAspect="1"/>
                    </pic:cNvPicPr>
                  </pic:nvPicPr>
                  <pic:blipFill>
                    <a:blip r:embed="rId106"/>
                    <a:stretch>
                      <a:fillRect/>
                    </a:stretch>
                  </pic:blipFill>
                  <pic:spPr>
                    <a:xfrm>
                      <a:off x="0" y="0"/>
                      <a:ext cx="5245100" cy="2951480"/>
                    </a:xfrm>
                    <a:prstGeom prst="rect">
                      <a:avLst/>
                    </a:prstGeom>
                    <a:noFill/>
                    <a:ln w="9525">
                      <a:noFill/>
                    </a:ln>
                  </pic:spPr>
                </pic:pic>
              </a:graphicData>
            </a:graphic>
          </wp:inline>
        </w:drawing>
      </w:r>
    </w:p>
    <w:p w14:paraId="43AC534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Some stunning deep-sky images you see are the result of long-time exposure and post-processing. The longer the cumulative exposure time for a deep-sky target, the clearer the image. You need to take multiple sets of image frames and stack them in software.</w:t>
      </w:r>
    </w:p>
    <w:p w14:paraId="4503895C"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Step 1: </w:t>
      </w:r>
      <w:r>
        <w:rPr>
          <w:rFonts w:ascii="Arial" w:eastAsia="宋体" w:hAnsi="Arial" w:cs="Arial"/>
          <w:color w:val="000000" w:themeColor="text1"/>
        </w:rPr>
        <w:t xml:space="preserve">Before starting a shooting schedule, you need to guide the mount to accurately track the target. Switch to "Preview" mode, take an </w:t>
      </w:r>
      <w:r>
        <w:rPr>
          <w:rFonts w:ascii="Arial" w:eastAsia="宋体" w:hAnsi="Arial" w:cs="Arial"/>
          <w:color w:val="000000" w:themeColor="text1"/>
        </w:rPr>
        <w:lastRenderedPageBreak/>
        <w:t xml:space="preserve">exposure to ensure there are stars in the image, and keep guiding during your entire shooting schedule.  </w:t>
      </w:r>
    </w:p>
    <w:p w14:paraId="33B95B99"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 xml:space="preserve">Step 2: </w:t>
      </w:r>
      <w:r>
        <w:rPr>
          <w:rFonts w:ascii="Arial" w:eastAsia="宋体" w:hAnsi="Arial" w:cs="Arial"/>
          <w:color w:val="000000" w:themeColor="text1"/>
        </w:rPr>
        <w:t xml:space="preserve">Switch to "Preview" mode, select the target you want to capture, </w:t>
      </w:r>
      <w:proofErr w:type="spellStart"/>
      <w:r>
        <w:rPr>
          <w:rFonts w:ascii="Arial" w:eastAsia="宋体" w:hAnsi="Arial" w:cs="Arial"/>
          <w:color w:val="000000" w:themeColor="text1"/>
        </w:rPr>
        <w:t>GoTo</w:t>
      </w:r>
      <w:proofErr w:type="spellEnd"/>
      <w:r>
        <w:rPr>
          <w:rFonts w:ascii="Arial" w:eastAsia="宋体" w:hAnsi="Arial" w:cs="Arial"/>
          <w:color w:val="000000" w:themeColor="text1"/>
        </w:rPr>
        <w:t xml:space="preserve"> the target, and take an exposure to adjust imaging and composition.</w:t>
      </w:r>
    </w:p>
    <w:p w14:paraId="68FBD9DE" w14:textId="77777777" w:rsidR="00010EE0" w:rsidRDefault="00393B24">
      <w:pPr>
        <w:spacing w:before="120" w:after="120" w:line="360" w:lineRule="auto"/>
        <w:ind w:leftChars="100" w:left="240" w:rightChars="100" w:right="240" w:firstLineChars="200" w:firstLine="482"/>
        <w:jc w:val="both"/>
        <w:rPr>
          <w:rFonts w:ascii="Arial" w:eastAsia="宋体" w:hAnsi="Arial" w:cs="Arial"/>
          <w:color w:val="000000" w:themeColor="text1"/>
        </w:rPr>
      </w:pPr>
      <w:r>
        <w:rPr>
          <w:rFonts w:ascii="Arial" w:eastAsia="宋体" w:hAnsi="Arial" w:cs="Arial"/>
          <w:b/>
          <w:bCs/>
          <w:color w:val="000000" w:themeColor="text1"/>
        </w:rPr>
        <w:t>Step 3:</w:t>
      </w:r>
      <w:r>
        <w:rPr>
          <w:rFonts w:ascii="Arial" w:eastAsia="宋体" w:hAnsi="Arial" w:cs="Arial"/>
          <w:color w:val="000000" w:themeColor="text1"/>
        </w:rPr>
        <w:t xml:space="preserve"> Create a shooting schedule that includes dark frames, flat frames, bias frames, and light frames. Once the plan is created, click the start button to get it up and running During the imaging process, ensure the main camera, guiding camera, mount, and other equipment are properly connected.</w:t>
      </w:r>
    </w:p>
    <w:p w14:paraId="20E1F8F6"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If you need to modify the shooting schedule during the imaging process, you will need to reset the current imaging progress.</w:t>
      </w:r>
    </w:p>
    <w:p w14:paraId="1818AAA5" w14:textId="77777777" w:rsidR="00010EE0" w:rsidRDefault="00010EE0">
      <w:pPr>
        <w:spacing w:before="120" w:after="120" w:line="360" w:lineRule="auto"/>
        <w:ind w:leftChars="100" w:left="240" w:rightChars="100" w:right="240" w:firstLineChars="200" w:firstLine="480"/>
        <w:jc w:val="both"/>
        <w:rPr>
          <w:rFonts w:ascii="Arial" w:eastAsia="宋体" w:hAnsi="Arial" w:cs="Arial"/>
          <w:color w:val="000000" w:themeColor="text1"/>
        </w:rPr>
      </w:pPr>
    </w:p>
    <w:p w14:paraId="0557350A" w14:textId="77777777" w:rsidR="00010EE0" w:rsidRDefault="00393B24">
      <w:pPr>
        <w:pStyle w:val="3"/>
        <w:ind w:right="240"/>
      </w:pPr>
      <w:bookmarkStart w:id="54" w:name="_Toc175053833"/>
      <w:r>
        <w:rPr>
          <w:rFonts w:hint="eastAsia"/>
        </w:rPr>
        <w:t>Plan Mode</w:t>
      </w:r>
      <w:bookmarkEnd w:id="54"/>
    </w:p>
    <w:p w14:paraId="7D9A83D7"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Click "Preview" and switch to "Plan" mode. Here you can add and select multiple celestial objects you want to capture. Return to "Preview," click the "Start" button, and the ASIAIR App will capture the multiple targets sequentially.</w:t>
      </w:r>
    </w:p>
    <w:p w14:paraId="2BC0CCB0"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70FB1496" wp14:editId="6B51ABF6">
            <wp:extent cx="5221605" cy="2937510"/>
            <wp:effectExtent l="0" t="0" r="5715" b="3810"/>
            <wp:docPr id="50"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56"/>
                    <pic:cNvPicPr>
                      <a:picLocks noChangeAspect="1"/>
                    </pic:cNvPicPr>
                  </pic:nvPicPr>
                  <pic:blipFill>
                    <a:blip r:embed="rId107"/>
                    <a:stretch>
                      <a:fillRect/>
                    </a:stretch>
                  </pic:blipFill>
                  <pic:spPr>
                    <a:xfrm>
                      <a:off x="0" y="0"/>
                      <a:ext cx="5221605" cy="2937510"/>
                    </a:xfrm>
                    <a:prstGeom prst="rect">
                      <a:avLst/>
                    </a:prstGeom>
                    <a:noFill/>
                    <a:ln w="9525">
                      <a:noFill/>
                    </a:ln>
                  </pic:spPr>
                </pic:pic>
              </a:graphicData>
            </a:graphic>
          </wp:inline>
        </w:drawing>
      </w:r>
    </w:p>
    <w:p w14:paraId="1E793FE6"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373EE4BE" wp14:editId="02DA27EA">
            <wp:extent cx="5237480" cy="2947035"/>
            <wp:effectExtent l="0" t="0" r="5080" b="9525"/>
            <wp:docPr id="51"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IMG_256"/>
                    <pic:cNvPicPr>
                      <a:picLocks noChangeAspect="1"/>
                    </pic:cNvPicPr>
                  </pic:nvPicPr>
                  <pic:blipFill>
                    <a:blip r:embed="rId108"/>
                    <a:stretch>
                      <a:fillRect/>
                    </a:stretch>
                  </pic:blipFill>
                  <pic:spPr>
                    <a:xfrm>
                      <a:off x="0" y="0"/>
                      <a:ext cx="5237480" cy="2947035"/>
                    </a:xfrm>
                    <a:prstGeom prst="rect">
                      <a:avLst/>
                    </a:prstGeom>
                    <a:noFill/>
                    <a:ln w="9525">
                      <a:noFill/>
                    </a:ln>
                  </pic:spPr>
                </pic:pic>
              </a:graphicData>
            </a:graphic>
          </wp:inline>
        </w:drawing>
      </w:r>
    </w:p>
    <w:p w14:paraId="2C952ABB" w14:textId="77777777" w:rsidR="00010EE0" w:rsidRDefault="00010EE0">
      <w:pPr>
        <w:spacing w:before="120" w:after="120" w:line="360" w:lineRule="auto"/>
        <w:ind w:rightChars="100" w:right="240"/>
        <w:jc w:val="both"/>
        <w:rPr>
          <w:rFonts w:ascii="宋体" w:eastAsia="宋体" w:hAnsi="宋体" w:cs="宋体"/>
        </w:rPr>
      </w:pPr>
    </w:p>
    <w:p w14:paraId="7195090B" w14:textId="77777777" w:rsidR="00010EE0" w:rsidRDefault="00393B24">
      <w:pPr>
        <w:pStyle w:val="3"/>
        <w:ind w:right="240"/>
      </w:pPr>
      <w:bookmarkStart w:id="55" w:name="_Toc175053834"/>
      <w:r>
        <w:t>Others</w:t>
      </w:r>
      <w:bookmarkEnd w:id="55"/>
    </w:p>
    <w:p w14:paraId="7D88E547" w14:textId="77777777" w:rsidR="00010EE0" w:rsidRDefault="00393B24">
      <w:pPr>
        <w:pStyle w:val="4"/>
        <w:numPr>
          <w:ilvl w:val="3"/>
          <w:numId w:val="1"/>
        </w:numPr>
        <w:ind w:right="-240"/>
        <w:rPr>
          <w:rFonts w:ascii="Arial" w:hAnsi="Arial" w:cs="Arial"/>
        </w:rPr>
      </w:pPr>
      <w:r>
        <w:rPr>
          <w:rFonts w:ascii="Arial" w:hAnsi="Arial" w:cs="Arial"/>
        </w:rPr>
        <w:t>Mount Control Panel</w:t>
      </w:r>
    </w:p>
    <w:p w14:paraId="07D0BF6B"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cs="Arial"/>
          <w:color w:val="000000" w:themeColor="text1"/>
        </w:rPr>
        <w:t xml:space="preserve">The ASIAIR App offers a convenient and powerful tool for controlling the movement of the mount, selecting imaging targets, performing </w:t>
      </w:r>
      <w:proofErr w:type="spellStart"/>
      <w:r>
        <w:rPr>
          <w:rFonts w:ascii="Arial" w:eastAsia="宋体" w:hAnsi="Arial" w:cs="Arial"/>
          <w:color w:val="000000" w:themeColor="text1"/>
        </w:rPr>
        <w:t>GoTo</w:t>
      </w:r>
      <w:proofErr w:type="spellEnd"/>
      <w:r>
        <w:rPr>
          <w:rFonts w:ascii="Arial" w:eastAsia="宋体" w:hAnsi="Arial" w:cs="Arial"/>
          <w:color w:val="000000" w:themeColor="text1"/>
        </w:rPr>
        <w:t>, and centering targets. This tool is referred to as the "Mount Control Panel (MCP)." Let's explore the control panel from top to bottom:</w:t>
      </w:r>
    </w:p>
    <w:p w14:paraId="6E4C31A0"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0639FC26" wp14:editId="798B03DD">
            <wp:extent cx="5129530" cy="2886075"/>
            <wp:effectExtent l="0" t="0" r="6350" b="9525"/>
            <wp:docPr id="5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9" descr="IMG_256"/>
                    <pic:cNvPicPr>
                      <a:picLocks noChangeAspect="1"/>
                    </pic:cNvPicPr>
                  </pic:nvPicPr>
                  <pic:blipFill>
                    <a:blip r:embed="rId109"/>
                    <a:stretch>
                      <a:fillRect/>
                    </a:stretch>
                  </pic:blipFill>
                  <pic:spPr>
                    <a:xfrm>
                      <a:off x="0" y="0"/>
                      <a:ext cx="5129530" cy="2886075"/>
                    </a:xfrm>
                    <a:prstGeom prst="rect">
                      <a:avLst/>
                    </a:prstGeom>
                    <a:noFill/>
                    <a:ln w="9525">
                      <a:noFill/>
                    </a:ln>
                  </pic:spPr>
                </pic:pic>
              </a:graphicData>
            </a:graphic>
          </wp:inline>
        </w:drawing>
      </w:r>
    </w:p>
    <w:p w14:paraId="7C18CB72"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hint="eastAsia"/>
          <w:noProof/>
        </w:rPr>
        <w:drawing>
          <wp:inline distT="0" distB="0" distL="0" distR="0" wp14:anchorId="65201FBF" wp14:editId="1C6ED7A7">
            <wp:extent cx="622300" cy="22860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0"/>
                    <a:stretch>
                      <a:fillRect/>
                    </a:stretch>
                  </pic:blipFill>
                  <pic:spPr>
                    <a:xfrm>
                      <a:off x="0" y="0"/>
                      <a:ext cx="623176" cy="228761"/>
                    </a:xfrm>
                    <a:prstGeom prst="rect">
                      <a:avLst/>
                    </a:prstGeom>
                  </pic:spPr>
                </pic:pic>
              </a:graphicData>
            </a:graphic>
          </wp:inline>
        </w:drawing>
      </w:r>
      <w:r>
        <w:rPr>
          <w:rFonts w:ascii="Arial" w:eastAsia="宋体" w:hAnsi="Arial" w:cs="Arial"/>
          <w:color w:val="000000" w:themeColor="text1"/>
        </w:rPr>
        <w:t xml:space="preserve">Target Search Box: Tap to enter the "Object Library" interface. We've carefully selected over 14,000 solar system and deep sky objects, and there's a "Tonight's Best" list to make target selection easier. For enthusiasts who might want to capture targets not included in the object library, the app provides the option to add custom targets.  </w:t>
      </w:r>
    </w:p>
    <w:p w14:paraId="5E41CC39" w14:textId="77777777" w:rsidR="00010EE0" w:rsidRDefault="00393B24">
      <w:pPr>
        <w:spacing w:before="120" w:after="120" w:line="360" w:lineRule="auto"/>
        <w:ind w:leftChars="100" w:left="240" w:rightChars="100" w:right="240" w:firstLineChars="200" w:firstLine="480"/>
        <w:jc w:val="both"/>
        <w:rPr>
          <w:rFonts w:ascii="Arial" w:eastAsia="宋体" w:hAnsi="Arial" w:cs="Arial"/>
          <w:color w:val="000000" w:themeColor="text1"/>
        </w:rPr>
      </w:pPr>
      <w:r>
        <w:rPr>
          <w:rFonts w:ascii="Arial" w:eastAsia="宋体" w:hAnsi="Arial" w:hint="eastAsia"/>
          <w:noProof/>
        </w:rPr>
        <w:drawing>
          <wp:inline distT="0" distB="0" distL="0" distR="0" wp14:anchorId="6353DF68" wp14:editId="23AE8C66">
            <wp:extent cx="361950" cy="285750"/>
            <wp:effectExtent l="0" t="0" r="3810" b="381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1"/>
                    <a:stretch>
                      <a:fillRect/>
                    </a:stretch>
                  </pic:blipFill>
                  <pic:spPr>
                    <a:xfrm>
                      <a:off x="0" y="0"/>
                      <a:ext cx="361950" cy="285750"/>
                    </a:xfrm>
                    <a:prstGeom prst="rect">
                      <a:avLst/>
                    </a:prstGeom>
                  </pic:spPr>
                </pic:pic>
              </a:graphicData>
            </a:graphic>
          </wp:inline>
        </w:drawing>
      </w:r>
      <w:proofErr w:type="spellStart"/>
      <w:r>
        <w:rPr>
          <w:rFonts w:ascii="Arial" w:eastAsia="宋体" w:hAnsi="Arial" w:cs="Arial"/>
          <w:color w:val="000000" w:themeColor="text1"/>
        </w:rPr>
        <w:t>GoTo</w:t>
      </w:r>
      <w:proofErr w:type="spellEnd"/>
      <w:r>
        <w:rPr>
          <w:rFonts w:ascii="Arial" w:eastAsia="宋体" w:hAnsi="Arial" w:cs="Arial"/>
          <w:color w:val="000000" w:themeColor="text1"/>
        </w:rPr>
        <w:t xml:space="preserve"> Button: After selecting a target from the object library, you will return to the MCP interface. At this point, tap the button to have ASIAIR control the mount, move to the target's location in the sky. The target will be centered automatically.  </w:t>
      </w:r>
    </w:p>
    <w:p w14:paraId="1D4491A2" w14:textId="77777777" w:rsidR="00010EE0" w:rsidRDefault="00393B24">
      <w:pPr>
        <w:spacing w:before="120" w:after="120" w:line="360" w:lineRule="auto"/>
        <w:ind w:leftChars="100" w:left="240" w:rightChars="100" w:right="240" w:firstLineChars="200" w:firstLine="480"/>
        <w:jc w:val="center"/>
        <w:rPr>
          <w:rFonts w:ascii="宋体" w:eastAsia="宋体" w:hAnsi="宋体" w:cs="宋体"/>
        </w:rPr>
      </w:pPr>
      <w:r>
        <w:rPr>
          <w:rFonts w:ascii="宋体" w:eastAsia="宋体" w:hAnsi="宋体" w:cs="宋体"/>
          <w:noProof/>
        </w:rPr>
        <w:lastRenderedPageBreak/>
        <w:drawing>
          <wp:inline distT="0" distB="0" distL="114300" distR="114300" wp14:anchorId="7A4CE2F1" wp14:editId="72AB3919">
            <wp:extent cx="2838450" cy="3895725"/>
            <wp:effectExtent l="0" t="0" r="11430" b="5715"/>
            <wp:docPr id="54"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0" descr="IMG_256"/>
                    <pic:cNvPicPr>
                      <a:picLocks noChangeAspect="1"/>
                    </pic:cNvPicPr>
                  </pic:nvPicPr>
                  <pic:blipFill>
                    <a:blip r:embed="rId112"/>
                    <a:stretch>
                      <a:fillRect/>
                    </a:stretch>
                  </pic:blipFill>
                  <pic:spPr>
                    <a:xfrm>
                      <a:off x="0" y="0"/>
                      <a:ext cx="2838450" cy="3895725"/>
                    </a:xfrm>
                    <a:prstGeom prst="rect">
                      <a:avLst/>
                    </a:prstGeom>
                    <a:noFill/>
                    <a:ln w="9525">
                      <a:noFill/>
                    </a:ln>
                  </pic:spPr>
                </pic:pic>
              </a:graphicData>
            </a:graphic>
          </wp:inline>
        </w:drawing>
      </w:r>
    </w:p>
    <w:p w14:paraId="6A93AF0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Direction Buttons and Speed Slider: These can be used together to select different movement speeds and move the mount's RA or DEC axis for preferred framing or other needs.  </w:t>
      </w:r>
    </w:p>
    <w:p w14:paraId="3EAF25DE"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Tracking: Tap "Tracking"; green indicates tracking is on, red indicates tracking is off.</w:t>
      </w:r>
    </w:p>
    <w:p w14:paraId="604C8C90"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Current Object Library Includes Deep sky object catalog (NGC/IC/M/SH2/C/LDN), solar system object catalog, famous star catalog, double star catalog, comet catalog, etc. Future updates will continue to expand this list.</w:t>
      </w:r>
    </w:p>
    <w:p w14:paraId="73B9651F"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The mount control panel is only effective for </w:t>
      </w:r>
      <w:proofErr w:type="spellStart"/>
      <w:r>
        <w:rPr>
          <w:rFonts w:ascii="Arial" w:eastAsia="宋体" w:hAnsi="Arial"/>
        </w:rPr>
        <w:t>GoTo</w:t>
      </w:r>
      <w:proofErr w:type="spellEnd"/>
      <w:r>
        <w:rPr>
          <w:rFonts w:ascii="Arial" w:eastAsia="宋体" w:hAnsi="Arial"/>
        </w:rPr>
        <w:t xml:space="preserve"> mounts. It </w:t>
      </w:r>
      <w:proofErr w:type="spellStart"/>
      <w:r>
        <w:rPr>
          <w:rFonts w:ascii="Arial" w:eastAsia="宋体" w:hAnsi="Arial"/>
        </w:rPr>
        <w:t>can not</w:t>
      </w:r>
      <w:proofErr w:type="spellEnd"/>
      <w:r>
        <w:rPr>
          <w:rFonts w:ascii="Arial" w:eastAsia="宋体" w:hAnsi="Arial"/>
        </w:rPr>
        <w:t xml:space="preserve"> control the mount with On-Camera ST4 drive. </w:t>
      </w:r>
    </w:p>
    <w:p w14:paraId="2A695D49"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272C7949" w14:textId="77777777" w:rsidR="00010EE0" w:rsidRDefault="00393B24">
      <w:pPr>
        <w:pStyle w:val="4"/>
        <w:numPr>
          <w:ilvl w:val="3"/>
          <w:numId w:val="1"/>
        </w:numPr>
        <w:ind w:right="-240"/>
        <w:rPr>
          <w:rFonts w:ascii="Arial" w:hAnsi="Arial" w:cs="Arial"/>
        </w:rPr>
      </w:pPr>
      <w:r>
        <w:rPr>
          <w:rFonts w:ascii="Arial" w:hAnsi="Arial" w:cs="Arial"/>
        </w:rPr>
        <w:lastRenderedPageBreak/>
        <w:t>Auxiliary Tools</w:t>
      </w:r>
    </w:p>
    <w:p w14:paraId="7035AF19" w14:textId="77777777" w:rsidR="00010EE0" w:rsidRDefault="00393B24">
      <w:pPr>
        <w:pStyle w:val="aa"/>
        <w:numPr>
          <w:ilvl w:val="0"/>
          <w:numId w:val="5"/>
        </w:numPr>
        <w:spacing w:before="120" w:after="120" w:line="360" w:lineRule="auto"/>
        <w:ind w:left="240" w:rightChars="100" w:right="240" w:firstLine="482"/>
        <w:rPr>
          <w:rFonts w:ascii="Arial" w:eastAsia="宋体" w:hAnsi="Arial"/>
          <w:b/>
        </w:rPr>
      </w:pPr>
      <w:r>
        <w:rPr>
          <w:rFonts w:ascii="Arial" w:eastAsia="宋体" w:hAnsi="Arial" w:hint="eastAsia"/>
          <w:b/>
        </w:rPr>
        <w:t xml:space="preserve">Left Side of the Operation Panel </w:t>
      </w:r>
    </w:p>
    <w:p w14:paraId="568B3A28" w14:textId="77777777" w:rsidR="00010EE0" w:rsidRDefault="00393B24">
      <w:pPr>
        <w:spacing w:before="120" w:after="120" w:line="360" w:lineRule="auto"/>
        <w:ind w:leftChars="100" w:left="240" w:rightChars="100" w:right="240" w:firstLineChars="200" w:firstLine="482"/>
        <w:jc w:val="both"/>
        <w:rPr>
          <w:rFonts w:ascii="Arial" w:eastAsia="宋体" w:hAnsi="Arial"/>
          <w:b/>
          <w:bCs/>
          <w:sz w:val="22"/>
          <w:szCs w:val="28"/>
        </w:rPr>
      </w:pPr>
      <w:r>
        <w:rPr>
          <w:rFonts w:ascii="Arial" w:eastAsia="宋体" w:hAnsi="Arial"/>
          <w:b/>
          <w:bCs/>
        </w:rPr>
        <w:t>Histogram</w:t>
      </w:r>
      <w:r>
        <w:rPr>
          <w:rFonts w:ascii="Arial" w:eastAsia="宋体" w:hAnsi="Arial" w:hint="eastAsia"/>
          <w:b/>
          <w:bCs/>
          <w:noProof/>
          <w:sz w:val="22"/>
          <w:szCs w:val="28"/>
        </w:rPr>
        <w:drawing>
          <wp:inline distT="0" distB="0" distL="0" distR="0" wp14:anchorId="2DBA7689" wp14:editId="65622262">
            <wp:extent cx="299720" cy="260985"/>
            <wp:effectExtent l="0" t="0" r="5080"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13"/>
                    <a:stretch>
                      <a:fillRect/>
                    </a:stretch>
                  </pic:blipFill>
                  <pic:spPr>
                    <a:xfrm>
                      <a:off x="0" y="0"/>
                      <a:ext cx="311363" cy="270751"/>
                    </a:xfrm>
                    <a:prstGeom prst="rect">
                      <a:avLst/>
                    </a:prstGeom>
                  </pic:spPr>
                </pic:pic>
              </a:graphicData>
            </a:graphic>
          </wp:inline>
        </w:drawing>
      </w:r>
    </w:p>
    <w:p w14:paraId="3642F5E9"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The image histogram displays the distribution of pixel brightness and pixel count in the current image. The horizontal axis represents pixel brightness values, and the vertical axis represents pixel count. It also shows maximum, minimum, average values, and standard deviation. You can manually stretch the histogram by dragging the two triangular buttons on the histogram coordinate system. You can also tap the zoom button to enlarge the statistical range for fine-tuning. It is recommended to turn on the automatic adjustment button for the histogram, allowing the software to automatically stretch the histogram.  </w:t>
      </w:r>
    </w:p>
    <w:p w14:paraId="41E0BC45" w14:textId="77777777" w:rsidR="00010EE0" w:rsidRDefault="00393B24">
      <w:pPr>
        <w:spacing w:before="120" w:after="120" w:line="360" w:lineRule="auto"/>
        <w:ind w:leftChars="100" w:left="240" w:rightChars="100" w:right="240" w:firstLineChars="200" w:firstLine="482"/>
        <w:jc w:val="both"/>
        <w:rPr>
          <w:rFonts w:ascii="Arial" w:eastAsia="宋体" w:hAnsi="Arial"/>
          <w:b/>
          <w:bCs/>
          <w:sz w:val="22"/>
          <w:szCs w:val="28"/>
        </w:rPr>
      </w:pPr>
      <w:r>
        <w:rPr>
          <w:rFonts w:ascii="Arial" w:eastAsia="宋体" w:hAnsi="Arial"/>
          <w:b/>
          <w:bCs/>
        </w:rPr>
        <w:t>Focuser</w:t>
      </w:r>
      <w:r>
        <w:rPr>
          <w:rFonts w:ascii="Arial" w:eastAsia="宋体" w:hAnsi="Arial" w:hint="eastAsia"/>
          <w:b/>
          <w:bCs/>
          <w:noProof/>
          <w:sz w:val="22"/>
          <w:szCs w:val="28"/>
        </w:rPr>
        <w:drawing>
          <wp:inline distT="0" distB="0" distL="0" distR="0" wp14:anchorId="00CE07C9" wp14:editId="7B0D58FF">
            <wp:extent cx="269875" cy="266065"/>
            <wp:effectExtent l="0" t="0" r="444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14"/>
                    <a:stretch>
                      <a:fillRect/>
                    </a:stretch>
                  </pic:blipFill>
                  <pic:spPr>
                    <a:xfrm>
                      <a:off x="0" y="0"/>
                      <a:ext cx="270000" cy="266400"/>
                    </a:xfrm>
                    <a:prstGeom prst="rect">
                      <a:avLst/>
                    </a:prstGeom>
                  </pic:spPr>
                </pic:pic>
              </a:graphicData>
            </a:graphic>
          </wp:inline>
        </w:drawing>
      </w:r>
    </w:p>
    <w:p w14:paraId="65A367A0"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After connecting the EAF, you can use the EAF control panel for coarse and fine adjustments to get the telescope focused.  </w:t>
      </w:r>
    </w:p>
    <w:p w14:paraId="48CB46AE" w14:textId="77777777" w:rsidR="00010EE0" w:rsidRDefault="00393B24">
      <w:pPr>
        <w:spacing w:before="120" w:after="120" w:line="360" w:lineRule="auto"/>
        <w:ind w:leftChars="100" w:left="240" w:rightChars="100" w:right="240" w:firstLineChars="200" w:firstLine="480"/>
        <w:jc w:val="center"/>
        <w:rPr>
          <w:rFonts w:ascii="宋体" w:eastAsia="宋体" w:hAnsi="宋体" w:cs="宋体"/>
        </w:rPr>
      </w:pPr>
      <w:r>
        <w:rPr>
          <w:rFonts w:ascii="宋体" w:eastAsia="宋体" w:hAnsi="宋体" w:cs="宋体"/>
          <w:noProof/>
        </w:rPr>
        <w:drawing>
          <wp:inline distT="0" distB="0" distL="114300" distR="114300" wp14:anchorId="4A1C2A92" wp14:editId="3599F2B0">
            <wp:extent cx="1953895" cy="2989580"/>
            <wp:effectExtent l="0" t="0" r="12065" b="12700"/>
            <wp:docPr id="5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1" descr="IMG_256"/>
                    <pic:cNvPicPr>
                      <a:picLocks noChangeAspect="1"/>
                    </pic:cNvPicPr>
                  </pic:nvPicPr>
                  <pic:blipFill>
                    <a:blip r:embed="rId115"/>
                    <a:stretch>
                      <a:fillRect/>
                    </a:stretch>
                  </pic:blipFill>
                  <pic:spPr>
                    <a:xfrm>
                      <a:off x="0" y="0"/>
                      <a:ext cx="1953895" cy="2989580"/>
                    </a:xfrm>
                    <a:prstGeom prst="rect">
                      <a:avLst/>
                    </a:prstGeom>
                    <a:noFill/>
                    <a:ln w="9525">
                      <a:noFill/>
                    </a:ln>
                  </pic:spPr>
                </pic:pic>
              </a:graphicData>
            </a:graphic>
          </wp:inline>
        </w:drawing>
      </w:r>
    </w:p>
    <w:p w14:paraId="39636E15" w14:textId="77777777" w:rsidR="00010EE0" w:rsidRDefault="00393B24">
      <w:pPr>
        <w:spacing w:before="120" w:after="120" w:line="360" w:lineRule="auto"/>
        <w:ind w:leftChars="100" w:left="240" w:rightChars="100" w:right="240" w:firstLineChars="200" w:firstLine="482"/>
        <w:jc w:val="both"/>
        <w:rPr>
          <w:rFonts w:ascii="Arial" w:eastAsia="宋体" w:hAnsi="Arial"/>
          <w:b/>
          <w:bCs/>
          <w:sz w:val="22"/>
          <w:szCs w:val="28"/>
        </w:rPr>
      </w:pPr>
      <w:r>
        <w:rPr>
          <w:rFonts w:ascii="Arial" w:eastAsia="宋体" w:hAnsi="Arial"/>
          <w:b/>
          <w:bCs/>
        </w:rPr>
        <w:lastRenderedPageBreak/>
        <w:t>Guide</w:t>
      </w:r>
      <w:r>
        <w:rPr>
          <w:rFonts w:ascii="Arial" w:eastAsia="宋体" w:hAnsi="Arial" w:hint="eastAsia"/>
          <w:b/>
          <w:bCs/>
          <w:noProof/>
          <w:sz w:val="22"/>
          <w:szCs w:val="28"/>
        </w:rPr>
        <w:drawing>
          <wp:inline distT="0" distB="0" distL="0" distR="0" wp14:anchorId="6E0026FF" wp14:editId="16E4F568">
            <wp:extent cx="269875" cy="262255"/>
            <wp:effectExtent l="0" t="0" r="4445"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4"/>
                    <a:stretch>
                      <a:fillRect/>
                    </a:stretch>
                  </pic:blipFill>
                  <pic:spPr>
                    <a:xfrm>
                      <a:off x="0" y="0"/>
                      <a:ext cx="270000" cy="262800"/>
                    </a:xfrm>
                    <a:prstGeom prst="rect">
                      <a:avLst/>
                    </a:prstGeom>
                  </pic:spPr>
                </pic:pic>
              </a:graphicData>
            </a:graphic>
          </wp:inline>
        </w:drawing>
      </w:r>
    </w:p>
    <w:p w14:paraId="3682F28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Pup up the guiding floating window </w:t>
      </w:r>
    </w:p>
    <w:p w14:paraId="589FB34F" w14:textId="77777777" w:rsidR="00010EE0" w:rsidRDefault="00393B24">
      <w:pPr>
        <w:spacing w:before="120" w:after="120" w:line="360" w:lineRule="auto"/>
        <w:ind w:leftChars="100" w:left="240" w:rightChars="100" w:right="240" w:firstLineChars="200" w:firstLine="482"/>
        <w:jc w:val="both"/>
        <w:rPr>
          <w:rFonts w:ascii="Arial" w:eastAsia="宋体" w:hAnsi="Arial"/>
          <w:b/>
          <w:bCs/>
          <w:sz w:val="22"/>
          <w:szCs w:val="28"/>
        </w:rPr>
      </w:pPr>
      <w:r>
        <w:rPr>
          <w:rFonts w:ascii="Arial" w:eastAsia="宋体" w:hAnsi="Arial"/>
          <w:b/>
          <w:bCs/>
        </w:rPr>
        <w:t>Plate Solve</w:t>
      </w:r>
      <w:r>
        <w:rPr>
          <w:rFonts w:ascii="Arial" w:eastAsia="宋体" w:hAnsi="Arial" w:hint="eastAsia"/>
          <w:b/>
          <w:bCs/>
          <w:noProof/>
          <w:sz w:val="22"/>
          <w:szCs w:val="28"/>
        </w:rPr>
        <w:drawing>
          <wp:inline distT="0" distB="0" distL="0" distR="0" wp14:anchorId="68A7587E" wp14:editId="76FABF13">
            <wp:extent cx="266065" cy="262255"/>
            <wp:effectExtent l="0" t="0" r="8255" b="1206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6"/>
                    <a:stretch>
                      <a:fillRect/>
                    </a:stretch>
                  </pic:blipFill>
                  <pic:spPr>
                    <a:xfrm>
                      <a:off x="0" y="0"/>
                      <a:ext cx="266400" cy="262800"/>
                    </a:xfrm>
                    <a:prstGeom prst="rect">
                      <a:avLst/>
                    </a:prstGeom>
                  </pic:spPr>
                </pic:pic>
              </a:graphicData>
            </a:graphic>
          </wp:inline>
        </w:drawing>
      </w:r>
    </w:p>
    <w:p w14:paraId="01AEBE5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Analyze the current image to determine the actual coordinates (equatorial coordinates) that the mount is pointing to. This can be used for mount alignment; after solving, click "Sync to Mount" in the popup window. The solve function is also essential for </w:t>
      </w:r>
      <w:proofErr w:type="spellStart"/>
      <w:r>
        <w:rPr>
          <w:rFonts w:ascii="Arial" w:eastAsia="宋体" w:hAnsi="Arial"/>
        </w:rPr>
        <w:t>GoTo</w:t>
      </w:r>
      <w:proofErr w:type="spellEnd"/>
      <w:r>
        <w:rPr>
          <w:rFonts w:ascii="Arial" w:eastAsia="宋体" w:hAnsi="Arial"/>
        </w:rPr>
        <w:t xml:space="preserve">, Auto Center and Polar Alignment.  </w:t>
      </w:r>
    </w:p>
    <w:p w14:paraId="27C98F0A" w14:textId="77777777" w:rsidR="00010EE0" w:rsidRDefault="00393B24">
      <w:pPr>
        <w:spacing w:before="120" w:after="120" w:line="360" w:lineRule="auto"/>
        <w:ind w:leftChars="100" w:left="240" w:rightChars="100" w:right="240" w:firstLineChars="200" w:firstLine="482"/>
        <w:jc w:val="both"/>
        <w:rPr>
          <w:rFonts w:ascii="Arial" w:eastAsia="宋体" w:hAnsi="Arial"/>
          <w:b/>
          <w:bCs/>
        </w:rPr>
      </w:pPr>
      <w:r>
        <w:rPr>
          <w:rFonts w:ascii="Arial" w:eastAsia="宋体" w:hAnsi="Arial"/>
          <w:b/>
          <w:bCs/>
        </w:rPr>
        <w:t>Star Detection</w:t>
      </w:r>
      <w:r>
        <w:rPr>
          <w:rFonts w:ascii="Arial" w:eastAsia="宋体" w:hAnsi="Arial" w:hint="eastAsia"/>
          <w:b/>
          <w:bCs/>
          <w:noProof/>
        </w:rPr>
        <w:drawing>
          <wp:inline distT="0" distB="0" distL="0" distR="0" wp14:anchorId="0C812BEC" wp14:editId="527EC57D">
            <wp:extent cx="269875" cy="251460"/>
            <wp:effectExtent l="0" t="0" r="4445" b="762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17"/>
                    <a:stretch>
                      <a:fillRect/>
                    </a:stretch>
                  </pic:blipFill>
                  <pic:spPr>
                    <a:xfrm>
                      <a:off x="0" y="0"/>
                      <a:ext cx="270000" cy="252000"/>
                    </a:xfrm>
                    <a:prstGeom prst="rect">
                      <a:avLst/>
                    </a:prstGeom>
                  </pic:spPr>
                </pic:pic>
              </a:graphicData>
            </a:graphic>
          </wp:inline>
        </w:drawing>
      </w:r>
    </w:p>
    <w:p w14:paraId="7A812E46"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Calculate the average size of stars in the current image.  </w:t>
      </w:r>
    </w:p>
    <w:p w14:paraId="48D93AC0" w14:textId="77777777" w:rsidR="00010EE0" w:rsidRDefault="00393B24">
      <w:pPr>
        <w:spacing w:before="120" w:after="120" w:line="360" w:lineRule="auto"/>
        <w:ind w:leftChars="100" w:left="240" w:rightChars="100" w:right="240" w:firstLineChars="200" w:firstLine="482"/>
        <w:jc w:val="both"/>
        <w:rPr>
          <w:rFonts w:ascii="Arial" w:eastAsia="宋体" w:hAnsi="Arial"/>
          <w:b/>
          <w:bCs/>
          <w:sz w:val="22"/>
          <w:szCs w:val="28"/>
        </w:rPr>
      </w:pPr>
      <w:r>
        <w:rPr>
          <w:rFonts w:ascii="Arial" w:eastAsia="宋体" w:hAnsi="Arial"/>
          <w:b/>
          <w:bCs/>
        </w:rPr>
        <w:t>Annotation</w:t>
      </w:r>
      <w:r>
        <w:rPr>
          <w:rFonts w:ascii="Arial" w:eastAsia="宋体" w:hAnsi="Arial" w:hint="eastAsia"/>
          <w:b/>
          <w:bCs/>
          <w:noProof/>
          <w:sz w:val="22"/>
          <w:szCs w:val="28"/>
        </w:rPr>
        <w:drawing>
          <wp:inline distT="0" distB="0" distL="0" distR="0" wp14:anchorId="646B348F" wp14:editId="7FCC3E38">
            <wp:extent cx="280670" cy="262255"/>
            <wp:effectExtent l="0" t="0" r="8890" b="1206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18"/>
                    <a:stretch>
                      <a:fillRect/>
                    </a:stretch>
                  </pic:blipFill>
                  <pic:spPr>
                    <a:xfrm>
                      <a:off x="0" y="0"/>
                      <a:ext cx="280800" cy="262800"/>
                    </a:xfrm>
                    <a:prstGeom prst="rect">
                      <a:avLst/>
                    </a:prstGeom>
                  </pic:spPr>
                </pic:pic>
              </a:graphicData>
            </a:graphic>
          </wp:inline>
        </w:drawing>
      </w:r>
    </w:p>
    <w:p w14:paraId="50AFB363"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Label celestial objects in the captured </w:t>
      </w:r>
      <w:proofErr w:type="gramStart"/>
      <w:r>
        <w:rPr>
          <w:rFonts w:ascii="Arial" w:eastAsia="宋体" w:hAnsi="Arial"/>
        </w:rPr>
        <w:t xml:space="preserve">images </w:t>
      </w:r>
      <w:r>
        <w:rPr>
          <w:rFonts w:ascii="Arial" w:eastAsia="宋体" w:hAnsi="Arial" w:hint="eastAsia"/>
        </w:rPr>
        <w:t>.</w:t>
      </w:r>
      <w:proofErr w:type="gramEnd"/>
    </w:p>
    <w:p w14:paraId="7F81BC6C" w14:textId="77777777" w:rsidR="00010EE0" w:rsidRDefault="00393B24">
      <w:pPr>
        <w:spacing w:before="120" w:after="120" w:line="360" w:lineRule="auto"/>
        <w:ind w:leftChars="100" w:left="240" w:rightChars="100" w:right="240" w:firstLineChars="200" w:firstLine="482"/>
        <w:jc w:val="both"/>
        <w:rPr>
          <w:rFonts w:ascii="Arial" w:eastAsia="宋体" w:hAnsi="Arial"/>
        </w:rPr>
      </w:pPr>
      <w:r>
        <w:rPr>
          <w:rFonts w:ascii="Arial" w:eastAsia="宋体" w:hAnsi="Arial"/>
          <w:b/>
          <w:bCs/>
        </w:rPr>
        <w:t>Crosshair</w:t>
      </w:r>
      <w:r>
        <w:rPr>
          <w:rFonts w:ascii="Arial" w:eastAsia="宋体" w:hAnsi="Arial" w:hint="eastAsia"/>
          <w:b/>
          <w:bCs/>
          <w:noProof/>
          <w:sz w:val="22"/>
          <w:szCs w:val="28"/>
        </w:rPr>
        <w:drawing>
          <wp:inline distT="0" distB="0" distL="0" distR="0" wp14:anchorId="597BD63D" wp14:editId="7ED6D193">
            <wp:extent cx="255270" cy="262255"/>
            <wp:effectExtent l="0" t="0" r="3810" b="1206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9"/>
                    <a:stretch>
                      <a:fillRect/>
                    </a:stretch>
                  </pic:blipFill>
                  <pic:spPr>
                    <a:xfrm>
                      <a:off x="0" y="0"/>
                      <a:ext cx="255600" cy="262800"/>
                    </a:xfrm>
                    <a:prstGeom prst="rect">
                      <a:avLst/>
                    </a:prstGeom>
                  </pic:spPr>
                </pic:pic>
              </a:graphicData>
            </a:graphic>
          </wp:inline>
        </w:drawing>
      </w:r>
    </w:p>
    <w:p w14:paraId="2F2664CF" w14:textId="77777777" w:rsidR="00010EE0" w:rsidRDefault="00393B24">
      <w:pPr>
        <w:spacing w:before="120" w:after="120" w:line="360" w:lineRule="auto"/>
        <w:ind w:leftChars="100" w:left="240" w:rightChars="100" w:right="240" w:firstLineChars="200" w:firstLine="480"/>
        <w:jc w:val="both"/>
        <w:rPr>
          <w:rFonts w:ascii="Arial" w:eastAsia="宋体" w:hAnsi="Arial"/>
        </w:rPr>
        <w:sectPr w:rsidR="00010EE0">
          <w:pgSz w:w="11906" w:h="16838"/>
          <w:pgMar w:top="1440" w:right="1800" w:bottom="1440" w:left="1800" w:header="851" w:footer="992" w:gutter="0"/>
          <w:cols w:space="425"/>
          <w:titlePg/>
          <w:docGrid w:type="lines" w:linePitch="312"/>
        </w:sectPr>
      </w:pPr>
      <w:r>
        <w:rPr>
          <w:rFonts w:ascii="Arial" w:eastAsia="宋体" w:hAnsi="Arial"/>
        </w:rPr>
        <w:t xml:space="preserve">Use the crosshair to better compose the imaging target. </w:t>
      </w:r>
    </w:p>
    <w:p w14:paraId="6EF6307D" w14:textId="77777777" w:rsidR="00010EE0" w:rsidRDefault="00393B24">
      <w:pPr>
        <w:pStyle w:val="aa"/>
        <w:numPr>
          <w:ilvl w:val="0"/>
          <w:numId w:val="5"/>
        </w:numPr>
        <w:spacing w:before="120" w:after="120" w:line="360" w:lineRule="auto"/>
        <w:ind w:left="240" w:rightChars="100" w:right="240" w:firstLine="482"/>
        <w:rPr>
          <w:rFonts w:ascii="Arial" w:eastAsia="宋体" w:hAnsi="Arial"/>
          <w:b/>
        </w:rPr>
      </w:pPr>
      <w:r>
        <w:rPr>
          <w:rFonts w:ascii="Arial" w:eastAsia="宋体" w:hAnsi="Arial" w:hint="eastAsia"/>
          <w:b/>
        </w:rPr>
        <w:lastRenderedPageBreak/>
        <w:t xml:space="preserve">Right Side of the Operation Panel </w:t>
      </w:r>
    </w:p>
    <w:p w14:paraId="75AF1CB3" w14:textId="77777777" w:rsidR="00010EE0" w:rsidRDefault="00393B24">
      <w:pPr>
        <w:spacing w:before="120" w:after="120" w:line="360" w:lineRule="auto"/>
        <w:ind w:leftChars="100" w:left="240" w:rightChars="100" w:right="240" w:firstLineChars="200" w:firstLine="482"/>
        <w:jc w:val="both"/>
        <w:rPr>
          <w:rFonts w:ascii="Arial" w:eastAsia="宋体" w:hAnsi="Arial"/>
          <w:b/>
          <w:bCs/>
        </w:rPr>
      </w:pPr>
      <w:r>
        <w:rPr>
          <w:rFonts w:ascii="Arial" w:eastAsia="宋体" w:hAnsi="Arial"/>
          <w:b/>
          <w:bCs/>
        </w:rPr>
        <w:t>Preview</w:t>
      </w:r>
      <w:r>
        <w:rPr>
          <w:rFonts w:ascii="Arial" w:eastAsia="宋体" w:hAnsi="Arial" w:hint="eastAsia"/>
          <w:b/>
          <w:bCs/>
          <w:noProof/>
        </w:rPr>
        <w:drawing>
          <wp:inline distT="0" distB="0" distL="0" distR="0" wp14:anchorId="1232F86E" wp14:editId="48714989">
            <wp:extent cx="333375" cy="333375"/>
            <wp:effectExtent l="0" t="0" r="1905" b="19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0"/>
                    <a:stretch>
                      <a:fillRect/>
                    </a:stretch>
                  </pic:blipFill>
                  <pic:spPr>
                    <a:xfrm>
                      <a:off x="0" y="0"/>
                      <a:ext cx="333375" cy="333375"/>
                    </a:xfrm>
                    <a:prstGeom prst="rect">
                      <a:avLst/>
                    </a:prstGeom>
                  </pic:spPr>
                </pic:pic>
              </a:graphicData>
            </a:graphic>
          </wp:inline>
        </w:drawing>
      </w:r>
    </w:p>
    <w:p w14:paraId="59ECF171"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3D1EE1BD" wp14:editId="64C6E8BF">
            <wp:extent cx="5191125" cy="2921000"/>
            <wp:effectExtent l="0" t="0" r="5715" b="5080"/>
            <wp:docPr id="56"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descr="IMG_256"/>
                    <pic:cNvPicPr>
                      <a:picLocks noChangeAspect="1"/>
                    </pic:cNvPicPr>
                  </pic:nvPicPr>
                  <pic:blipFill>
                    <a:blip r:embed="rId121"/>
                    <a:stretch>
                      <a:fillRect/>
                    </a:stretch>
                  </pic:blipFill>
                  <pic:spPr>
                    <a:xfrm>
                      <a:off x="0" y="0"/>
                      <a:ext cx="5191125" cy="2921000"/>
                    </a:xfrm>
                    <a:prstGeom prst="rect">
                      <a:avLst/>
                    </a:prstGeom>
                    <a:noFill/>
                    <a:ln w="9525">
                      <a:noFill/>
                    </a:ln>
                  </pic:spPr>
                </pic:pic>
              </a:graphicData>
            </a:graphic>
          </wp:inline>
        </w:drawing>
      </w:r>
    </w:p>
    <w:p w14:paraId="71F763F9"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Preview: Click "Preview" to switch between Focus, Polar Alignment, Autorun, Plan, Live Stack, and Video mode.</w:t>
      </w:r>
    </w:p>
    <w:p w14:paraId="3AC34530"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Autorun: Create your own imaging plan and start your imaging session according to your preferences.</w:t>
      </w:r>
    </w:p>
    <w:p w14:paraId="7042147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Plan Mode: Select multiple celestial objects for imaging; ASIAIR App will photograph them in sequence.</w:t>
      </w:r>
    </w:p>
    <w:p w14:paraId="3218AEEA"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Live Stack: In this mode, images will be stacked in real-time during imaging to obtain higher quality images.</w:t>
      </w:r>
    </w:p>
    <w:p w14:paraId="77FB2723"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Video Mode: This mode supports video recording.</w:t>
      </w:r>
    </w:p>
    <w:p w14:paraId="79196BA3"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5F434B37"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33A978B0"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0787CD82"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7FE3B855" w14:textId="77777777" w:rsidR="00010EE0" w:rsidRDefault="00393B24">
      <w:pPr>
        <w:spacing w:before="120" w:after="120" w:line="360" w:lineRule="auto"/>
        <w:ind w:leftChars="100" w:left="240" w:rightChars="100" w:right="240" w:firstLineChars="200" w:firstLine="442"/>
        <w:rPr>
          <w:rFonts w:ascii="Arial" w:eastAsia="宋体" w:hAnsi="Arial"/>
          <w:b/>
          <w:bCs/>
          <w:sz w:val="22"/>
          <w:szCs w:val="28"/>
        </w:rPr>
      </w:pPr>
      <w:r>
        <w:rPr>
          <w:rFonts w:ascii="Arial" w:eastAsia="宋体" w:hAnsi="Arial" w:hint="eastAsia"/>
          <w:b/>
          <w:bCs/>
          <w:sz w:val="22"/>
          <w:szCs w:val="28"/>
        </w:rPr>
        <w:lastRenderedPageBreak/>
        <w:t>Bin</w:t>
      </w:r>
      <w:r>
        <w:rPr>
          <w:rFonts w:ascii="Arial" w:eastAsia="宋体" w:hAnsi="Arial" w:hint="eastAsia"/>
          <w:b/>
          <w:bCs/>
          <w:noProof/>
          <w:sz w:val="22"/>
          <w:szCs w:val="28"/>
        </w:rPr>
        <w:drawing>
          <wp:inline distT="0" distB="0" distL="0" distR="0" wp14:anchorId="3DDBE677" wp14:editId="38253F78">
            <wp:extent cx="333375" cy="219075"/>
            <wp:effectExtent l="0" t="0" r="190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22"/>
                    <a:stretch>
                      <a:fillRect/>
                    </a:stretch>
                  </pic:blipFill>
                  <pic:spPr>
                    <a:xfrm>
                      <a:off x="0" y="0"/>
                      <a:ext cx="333375" cy="219075"/>
                    </a:xfrm>
                    <a:prstGeom prst="rect">
                      <a:avLst/>
                    </a:prstGeom>
                  </pic:spPr>
                </pic:pic>
              </a:graphicData>
            </a:graphic>
          </wp:inline>
        </w:drawing>
      </w:r>
    </w:p>
    <w:p w14:paraId="5E23995A"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drawing>
          <wp:inline distT="0" distB="0" distL="114300" distR="114300" wp14:anchorId="0800A914" wp14:editId="1C630683">
            <wp:extent cx="5239385" cy="2947670"/>
            <wp:effectExtent l="0" t="0" r="3175" b="8890"/>
            <wp:docPr id="57"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descr="IMG_256"/>
                    <pic:cNvPicPr>
                      <a:picLocks noChangeAspect="1"/>
                    </pic:cNvPicPr>
                  </pic:nvPicPr>
                  <pic:blipFill>
                    <a:blip r:embed="rId123"/>
                    <a:stretch>
                      <a:fillRect/>
                    </a:stretch>
                  </pic:blipFill>
                  <pic:spPr>
                    <a:xfrm>
                      <a:off x="0" y="0"/>
                      <a:ext cx="5239385" cy="2947670"/>
                    </a:xfrm>
                    <a:prstGeom prst="rect">
                      <a:avLst/>
                    </a:prstGeom>
                    <a:noFill/>
                    <a:ln w="9525">
                      <a:noFill/>
                    </a:ln>
                  </pic:spPr>
                </pic:pic>
              </a:graphicData>
            </a:graphic>
          </wp:inline>
        </w:drawing>
      </w:r>
    </w:p>
    <w:p w14:paraId="16BEF0EF"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During fine focusing, adjust focus based on the principle that a smaller HFD value under Bin1 indicates better focus (can be adjusted from the MAX Bin down to Bin1).</w:t>
      </w:r>
    </w:p>
    <w:p w14:paraId="362DAF21"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Bin1: Each pixel is used individually.</w:t>
      </w:r>
    </w:p>
    <w:p w14:paraId="11A46892"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Bin2: 2x2 pixels are combined into one.</w:t>
      </w:r>
    </w:p>
    <w:p w14:paraId="6B4C6BDF"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Bin3: 3x3 pixels are combined into one.</w:t>
      </w:r>
    </w:p>
    <w:p w14:paraId="6DD34B1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 xml:space="preserve">Bin4: 4x4 pixels are combined into one. </w:t>
      </w:r>
    </w:p>
    <w:p w14:paraId="5DF5702D"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Binning can improve the signal-to-noise ratio and enhance image clarity.</w:t>
      </w:r>
    </w:p>
    <w:p w14:paraId="2BDD43B1" w14:textId="77777777" w:rsidR="00010EE0" w:rsidRDefault="00393B24">
      <w:pPr>
        <w:spacing w:before="120" w:after="120" w:line="360" w:lineRule="auto"/>
        <w:ind w:leftChars="100" w:left="240" w:rightChars="100" w:right="240" w:firstLineChars="200" w:firstLine="482"/>
        <w:jc w:val="both"/>
        <w:rPr>
          <w:rFonts w:ascii="Arial" w:eastAsia="宋体" w:hAnsi="Arial"/>
        </w:rPr>
      </w:pPr>
      <w:r>
        <w:rPr>
          <w:rFonts w:ascii="Arial" w:eastAsia="宋体" w:hAnsi="Arial" w:hint="eastAsia"/>
          <w:b/>
          <w:bCs/>
        </w:rPr>
        <w:t>Start</w:t>
      </w:r>
      <w:r>
        <w:rPr>
          <w:rFonts w:ascii="Arial" w:eastAsia="宋体" w:hAnsi="Arial" w:hint="eastAsia"/>
          <w:noProof/>
        </w:rPr>
        <w:drawing>
          <wp:inline distT="0" distB="0" distL="0" distR="0" wp14:anchorId="1DFD8371" wp14:editId="21A85434">
            <wp:extent cx="288290" cy="305435"/>
            <wp:effectExtent l="0" t="0" r="1270" b="1460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24"/>
                    <a:stretch>
                      <a:fillRect/>
                    </a:stretch>
                  </pic:blipFill>
                  <pic:spPr>
                    <a:xfrm>
                      <a:off x="0" y="0"/>
                      <a:ext cx="288290" cy="305435"/>
                    </a:xfrm>
                    <a:prstGeom prst="rect">
                      <a:avLst/>
                    </a:prstGeom>
                  </pic:spPr>
                </pic:pic>
              </a:graphicData>
            </a:graphic>
          </wp:inline>
        </w:drawing>
      </w:r>
    </w:p>
    <w:p w14:paraId="627AB2DE"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Tap "Start" to initiate the capture process.</w:t>
      </w:r>
    </w:p>
    <w:p w14:paraId="182CD920" w14:textId="77777777" w:rsidR="00010EE0" w:rsidRDefault="00393B24">
      <w:pPr>
        <w:spacing w:before="120" w:after="120" w:line="360" w:lineRule="auto"/>
        <w:ind w:leftChars="100" w:left="240" w:rightChars="100" w:right="240" w:firstLineChars="200" w:firstLine="482"/>
        <w:jc w:val="both"/>
        <w:rPr>
          <w:rFonts w:ascii="Arial" w:eastAsia="宋体" w:hAnsi="Arial"/>
        </w:rPr>
      </w:pPr>
      <w:r>
        <w:rPr>
          <w:rFonts w:ascii="Arial" w:eastAsia="宋体" w:hAnsi="Arial" w:hint="eastAsia"/>
          <w:b/>
          <w:bCs/>
        </w:rPr>
        <w:t>Exposure</w:t>
      </w:r>
      <w:r>
        <w:rPr>
          <w:rFonts w:ascii="Arial" w:eastAsia="宋体" w:hAnsi="Arial" w:hint="eastAsia"/>
          <w:noProof/>
        </w:rPr>
        <w:drawing>
          <wp:inline distT="0" distB="0" distL="0" distR="0" wp14:anchorId="51B313AD" wp14:editId="5E06A3F2">
            <wp:extent cx="252095" cy="300990"/>
            <wp:effectExtent l="0" t="0" r="6985" b="38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25"/>
                    <a:stretch>
                      <a:fillRect/>
                    </a:stretch>
                  </pic:blipFill>
                  <pic:spPr>
                    <a:xfrm>
                      <a:off x="0" y="0"/>
                      <a:ext cx="252095" cy="300990"/>
                    </a:xfrm>
                    <a:prstGeom prst="rect">
                      <a:avLst/>
                    </a:prstGeom>
                  </pic:spPr>
                </pic:pic>
              </a:graphicData>
            </a:graphic>
          </wp:inline>
        </w:drawing>
      </w:r>
    </w:p>
    <w:p w14:paraId="0B925860"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hint="eastAsia"/>
        </w:rPr>
        <w:t>Click "Exposure" to set the exposure time, ranging from 0.001s to 1000s.</w:t>
      </w:r>
    </w:p>
    <w:p w14:paraId="085513C0"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hint="default"/>
          <w:sz w:val="30"/>
          <w:szCs w:val="44"/>
        </w:rPr>
      </w:pPr>
      <w:bookmarkStart w:id="56" w:name="_Toc175053835"/>
      <w:r>
        <w:rPr>
          <w:rFonts w:ascii="Arial" w:eastAsia="黑体" w:hAnsi="Arial"/>
          <w:sz w:val="30"/>
          <w:szCs w:val="44"/>
        </w:rPr>
        <w:lastRenderedPageBreak/>
        <w:t>Astrophotography with ASIStudio</w:t>
      </w:r>
      <w:bookmarkEnd w:id="56"/>
    </w:p>
    <w:p w14:paraId="42E35B0E"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ASIStudio, developed by ZWO, is a comprehensive astrophotography software suite that integrates several essential tools for astrophotography. It supports multiple platforms (MacOS 10.12 and above, Windows 7 and above, Linux (recommended Ubuntu 16.04 and above)) and features a user-friendly interface, easy-to-use functions, and an automatic version detection and update feature.</w:t>
      </w:r>
    </w:p>
    <w:p w14:paraId="27290BA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Below, we will use the Windows version of ASIStudio to demonstrate how to connect a wireless smart camera and capture images.</w:t>
      </w:r>
    </w:p>
    <w:p w14:paraId="6CB161F4"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57" w:name="_Toc175053836"/>
      <w:r>
        <w:rPr>
          <w:rFonts w:cs="Arial"/>
          <w:bCs/>
          <w:sz w:val="28"/>
          <w:szCs w:val="32"/>
        </w:rPr>
        <w:t>Download and Install ASIStudio</w:t>
      </w:r>
      <w:bookmarkEnd w:id="57"/>
    </w:p>
    <w:p w14:paraId="6C07CEBD"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Visit the official website. Download the "ASIStudio" installation package. </w:t>
      </w:r>
    </w:p>
    <w:p w14:paraId="029327AB" w14:textId="77777777" w:rsidR="00010EE0" w:rsidRDefault="00393B24">
      <w:pPr>
        <w:spacing w:before="120" w:after="120" w:line="360" w:lineRule="auto"/>
        <w:ind w:rightChars="100" w:right="240"/>
        <w:jc w:val="center"/>
        <w:rPr>
          <w:rFonts w:ascii="宋体" w:eastAsia="宋体" w:hAnsi="宋体" w:cs="宋体"/>
        </w:rPr>
      </w:pPr>
      <w:r>
        <w:rPr>
          <w:rFonts w:ascii="宋体" w:eastAsia="宋体" w:hAnsi="宋体" w:cs="宋体"/>
          <w:noProof/>
        </w:rPr>
        <w:lastRenderedPageBreak/>
        <w:drawing>
          <wp:inline distT="0" distB="0" distL="114300" distR="114300" wp14:anchorId="3FCC5B6C" wp14:editId="1DDC1647">
            <wp:extent cx="4006215" cy="4615180"/>
            <wp:effectExtent l="0" t="0" r="1905" b="2540"/>
            <wp:docPr id="58"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4" descr="IMG_256"/>
                    <pic:cNvPicPr>
                      <a:picLocks noChangeAspect="1"/>
                    </pic:cNvPicPr>
                  </pic:nvPicPr>
                  <pic:blipFill>
                    <a:blip r:embed="rId126"/>
                    <a:stretch>
                      <a:fillRect/>
                    </a:stretch>
                  </pic:blipFill>
                  <pic:spPr>
                    <a:xfrm>
                      <a:off x="0" y="0"/>
                      <a:ext cx="4006215" cy="4615180"/>
                    </a:xfrm>
                    <a:prstGeom prst="rect">
                      <a:avLst/>
                    </a:prstGeom>
                    <a:noFill/>
                    <a:ln w="9525">
                      <a:noFill/>
                    </a:ln>
                  </pic:spPr>
                </pic:pic>
              </a:graphicData>
            </a:graphic>
          </wp:inline>
        </w:drawing>
      </w:r>
    </w:p>
    <w:p w14:paraId="62657A19"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After downloading, double-click the installation packages and follow the prompts to install both the ASI camera driver and the ASIStudio software.</w:t>
      </w:r>
    </w:p>
    <w:p w14:paraId="6A0A0D03"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1EA22D91"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58" w:name="_Toc175053837"/>
      <w:r>
        <w:rPr>
          <w:rFonts w:cs="Arial"/>
          <w:bCs/>
          <w:sz w:val="28"/>
          <w:szCs w:val="32"/>
        </w:rPr>
        <w:t>Connect the Camera and Captur</w:t>
      </w:r>
      <w:r>
        <w:rPr>
          <w:rFonts w:cs="Arial" w:hint="eastAsia"/>
          <w:bCs/>
          <w:sz w:val="28"/>
          <w:szCs w:val="32"/>
        </w:rPr>
        <w:t>e</w:t>
      </w:r>
      <w:r>
        <w:rPr>
          <w:rFonts w:cs="Arial"/>
          <w:bCs/>
          <w:sz w:val="28"/>
          <w:szCs w:val="32"/>
        </w:rPr>
        <w:t xml:space="preserve"> Images</w:t>
      </w:r>
      <w:bookmarkEnd w:id="58"/>
    </w:p>
    <w:p w14:paraId="4EBAE8B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 Power on the wireless smart camera and connect your computer to the camera's Wi-Fi hotspot.  </w:t>
      </w:r>
    </w:p>
    <w:p w14:paraId="737EBAE6"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 Open ASIStudio and select the deep-sky imaging software </w:t>
      </w:r>
      <w:proofErr w:type="spellStart"/>
      <w:r>
        <w:rPr>
          <w:rFonts w:ascii="Arial" w:eastAsia="宋体" w:hAnsi="Arial"/>
        </w:rPr>
        <w:t>ASIImg</w:t>
      </w:r>
      <w:proofErr w:type="spellEnd"/>
      <w:r>
        <w:rPr>
          <w:rFonts w:ascii="Arial" w:eastAsia="宋体" w:hAnsi="Arial"/>
        </w:rPr>
        <w:t xml:space="preserve">.  </w:t>
      </w:r>
    </w:p>
    <w:p w14:paraId="5FD50483"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1F4F65AE" wp14:editId="43FC8D6A">
            <wp:extent cx="5200015" cy="4709160"/>
            <wp:effectExtent l="0" t="0" r="12065" b="0"/>
            <wp:docPr id="6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5" descr="IMG_256"/>
                    <pic:cNvPicPr>
                      <a:picLocks noChangeAspect="1"/>
                    </pic:cNvPicPr>
                  </pic:nvPicPr>
                  <pic:blipFill>
                    <a:blip r:embed="rId127"/>
                    <a:stretch>
                      <a:fillRect/>
                    </a:stretch>
                  </pic:blipFill>
                  <pic:spPr>
                    <a:xfrm>
                      <a:off x="0" y="0"/>
                      <a:ext cx="5200015" cy="4709160"/>
                    </a:xfrm>
                    <a:prstGeom prst="rect">
                      <a:avLst/>
                    </a:prstGeom>
                    <a:noFill/>
                    <a:ln w="9525">
                      <a:noFill/>
                    </a:ln>
                  </pic:spPr>
                </pic:pic>
              </a:graphicData>
            </a:graphic>
          </wp:inline>
        </w:drawing>
      </w:r>
    </w:p>
    <w:p w14:paraId="0A1AF24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Once your computer is successfully connected to the camera's Wi-Fi hotspot, you should see the camera listed in </w:t>
      </w:r>
      <w:proofErr w:type="spellStart"/>
      <w:r>
        <w:rPr>
          <w:rFonts w:ascii="Arial" w:eastAsia="宋体" w:hAnsi="Arial"/>
        </w:rPr>
        <w:t>ASIImg</w:t>
      </w:r>
      <w:proofErr w:type="spellEnd"/>
      <w:r>
        <w:rPr>
          <w:rFonts w:ascii="Arial" w:eastAsia="宋体" w:hAnsi="Arial"/>
        </w:rPr>
        <w:t>, typically displaying the main sensor name.</w:t>
      </w:r>
    </w:p>
    <w:p w14:paraId="46CD5BB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Set the relevant imaging parameters for the camera, and you are ready to start capturing images.</w:t>
      </w:r>
    </w:p>
    <w:p w14:paraId="4F447816" w14:textId="77777777" w:rsidR="00010EE0" w:rsidRDefault="00393B24">
      <w:pPr>
        <w:spacing w:before="120" w:after="120" w:line="360" w:lineRule="auto"/>
        <w:ind w:rightChars="100" w:right="240"/>
        <w:jc w:val="both"/>
        <w:rPr>
          <w:rFonts w:ascii="宋体" w:eastAsia="宋体" w:hAnsi="宋体" w:cs="宋体"/>
        </w:rPr>
      </w:pPr>
      <w:r>
        <w:rPr>
          <w:rFonts w:ascii="宋体" w:eastAsia="宋体" w:hAnsi="宋体" w:cs="宋体"/>
          <w:noProof/>
        </w:rPr>
        <w:lastRenderedPageBreak/>
        <w:drawing>
          <wp:inline distT="0" distB="0" distL="114300" distR="114300" wp14:anchorId="4ACA071B" wp14:editId="437F6A5B">
            <wp:extent cx="5250815" cy="3661410"/>
            <wp:effectExtent l="0" t="0" r="6985" b="11430"/>
            <wp:docPr id="61"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descr="IMG_256"/>
                    <pic:cNvPicPr>
                      <a:picLocks noChangeAspect="1"/>
                    </pic:cNvPicPr>
                  </pic:nvPicPr>
                  <pic:blipFill>
                    <a:blip r:embed="rId128"/>
                    <a:stretch>
                      <a:fillRect/>
                    </a:stretch>
                  </pic:blipFill>
                  <pic:spPr>
                    <a:xfrm>
                      <a:off x="0" y="0"/>
                      <a:ext cx="5250815" cy="3661410"/>
                    </a:xfrm>
                    <a:prstGeom prst="rect">
                      <a:avLst/>
                    </a:prstGeom>
                    <a:noFill/>
                    <a:ln w="9525">
                      <a:noFill/>
                    </a:ln>
                  </pic:spPr>
                </pic:pic>
              </a:graphicData>
            </a:graphic>
          </wp:inline>
        </w:drawing>
      </w:r>
    </w:p>
    <w:p w14:paraId="10BFC075" w14:textId="77777777" w:rsidR="00010EE0" w:rsidRDefault="00010EE0">
      <w:pPr>
        <w:spacing w:before="120" w:after="120" w:line="360" w:lineRule="auto"/>
        <w:ind w:rightChars="100" w:right="240"/>
        <w:jc w:val="both"/>
        <w:rPr>
          <w:rFonts w:asciiTheme="minorEastAsia" w:eastAsiaTheme="minorEastAsia" w:hAnsiTheme="minorEastAsia" w:cstheme="minorEastAsia"/>
          <w:highlight w:val="yellow"/>
        </w:rPr>
      </w:pPr>
    </w:p>
    <w:p w14:paraId="27470187"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59" w:name="_Toc175053838"/>
      <w:r>
        <w:rPr>
          <w:rFonts w:cs="Arial"/>
          <w:bCs/>
          <w:sz w:val="28"/>
          <w:szCs w:val="32"/>
        </w:rPr>
        <w:t>Additional Astrophotography Software</w:t>
      </w:r>
      <w:bookmarkEnd w:id="59"/>
    </w:p>
    <w:p w14:paraId="6A12544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Apart from the official ASIStudio software, the wireless smart camera also supports control and imaging using third-party computer software compatible with ASCOM drivers. </w:t>
      </w:r>
    </w:p>
    <w:p w14:paraId="5C384FD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First, please visit the ASCOM Standards website</w:t>
      </w:r>
      <w:r>
        <w:rPr>
          <w:rFonts w:ascii="Arial" w:eastAsia="宋体" w:hAnsi="Arial" w:hint="eastAsia"/>
        </w:rPr>
        <w:t xml:space="preserve"> </w:t>
      </w:r>
      <w:r>
        <w:rPr>
          <w:rFonts w:ascii="Arial" w:eastAsia="宋体" w:hAnsi="Arial"/>
        </w:rPr>
        <w:t>(http://www.ascom-standards.org) to download and install the ASCOM Platform. For controlling the smart wireless camera, it is recommended to install version 6.6 or above.</w:t>
      </w:r>
    </w:p>
    <w:p w14:paraId="775C6E81"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After that, you can use third-party software such as </w:t>
      </w:r>
      <w:proofErr w:type="spellStart"/>
      <w:r>
        <w:rPr>
          <w:rFonts w:ascii="Arial" w:eastAsia="宋体" w:hAnsi="Arial"/>
        </w:rPr>
        <w:t>MaxIm</w:t>
      </w:r>
      <w:proofErr w:type="spellEnd"/>
      <w:r>
        <w:rPr>
          <w:rFonts w:ascii="Arial" w:eastAsia="宋体" w:hAnsi="Arial"/>
        </w:rPr>
        <w:t xml:space="preserve"> DL, NINA and PHD2 to control your camera. Here let's take </w:t>
      </w:r>
      <w:proofErr w:type="spellStart"/>
      <w:r>
        <w:rPr>
          <w:rFonts w:ascii="Arial" w:eastAsia="宋体" w:hAnsi="Arial"/>
        </w:rPr>
        <w:t>MaxIm</w:t>
      </w:r>
      <w:proofErr w:type="spellEnd"/>
      <w:r>
        <w:rPr>
          <w:rFonts w:ascii="Arial" w:eastAsia="宋体" w:hAnsi="Arial"/>
        </w:rPr>
        <w:t xml:space="preserve"> DL as the example. </w:t>
      </w:r>
    </w:p>
    <w:p w14:paraId="300844EC"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Connect your computer to the wireless smart camera's Wi-Fi hotspot.</w:t>
      </w:r>
    </w:p>
    <w:p w14:paraId="4848E787"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lastRenderedPageBreak/>
        <w:t xml:space="preserve">Open the </w:t>
      </w:r>
      <w:proofErr w:type="spellStart"/>
      <w:r>
        <w:rPr>
          <w:rFonts w:ascii="Arial" w:eastAsia="宋体" w:hAnsi="Arial"/>
        </w:rPr>
        <w:t>MaximDL</w:t>
      </w:r>
      <w:proofErr w:type="spellEnd"/>
      <w:r>
        <w:rPr>
          <w:rFonts w:ascii="Arial" w:eastAsia="宋体" w:hAnsi="Arial"/>
        </w:rPr>
        <w:t xml:space="preserve"> software. In the Camera Control section, select Camera 1 and Camera 2 to set up the cameras.</w:t>
      </w:r>
    </w:p>
    <w:p w14:paraId="2FE6FF0F" w14:textId="77777777" w:rsidR="00010EE0" w:rsidRDefault="00393B24">
      <w:pPr>
        <w:spacing w:before="120" w:after="120" w:line="360" w:lineRule="auto"/>
        <w:ind w:leftChars="100" w:left="240" w:rightChars="100" w:right="240" w:firstLineChars="200" w:firstLine="480"/>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0A1FECD8" wp14:editId="05CDCE66">
            <wp:extent cx="3372485" cy="3188970"/>
            <wp:effectExtent l="0" t="0" r="10795" b="1143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129"/>
                    <a:stretch>
                      <a:fillRect/>
                    </a:stretch>
                  </pic:blipFill>
                  <pic:spPr>
                    <a:xfrm>
                      <a:off x="0" y="0"/>
                      <a:ext cx="3372485" cy="3188970"/>
                    </a:xfrm>
                    <a:prstGeom prst="rect">
                      <a:avLst/>
                    </a:prstGeom>
                    <a:noFill/>
                    <a:ln>
                      <a:noFill/>
                    </a:ln>
                  </pic:spPr>
                </pic:pic>
              </a:graphicData>
            </a:graphic>
          </wp:inline>
        </w:drawing>
      </w:r>
    </w:p>
    <w:p w14:paraId="4BD3B432"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 In the setup window, choose Camera Model as ASCOM and click on Advanced. </w:t>
      </w:r>
    </w:p>
    <w:p w14:paraId="13B4C286" w14:textId="77777777" w:rsidR="00010EE0" w:rsidRDefault="00393B24">
      <w:pPr>
        <w:spacing w:before="120" w:after="120" w:line="360" w:lineRule="auto"/>
        <w:ind w:rightChars="100" w:right="240"/>
        <w:jc w:val="both"/>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4373CDCF" wp14:editId="4CAB653A">
            <wp:extent cx="5029200" cy="1924050"/>
            <wp:effectExtent l="0" t="0" r="0" b="1143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130"/>
                    <a:stretch>
                      <a:fillRect/>
                    </a:stretch>
                  </pic:blipFill>
                  <pic:spPr>
                    <a:xfrm>
                      <a:off x="0" y="0"/>
                      <a:ext cx="5029200" cy="1924050"/>
                    </a:xfrm>
                    <a:prstGeom prst="rect">
                      <a:avLst/>
                    </a:prstGeom>
                    <a:noFill/>
                    <a:ln>
                      <a:noFill/>
                    </a:ln>
                  </pic:spPr>
                </pic:pic>
              </a:graphicData>
            </a:graphic>
          </wp:inline>
        </w:drawing>
      </w:r>
    </w:p>
    <w:p w14:paraId="189758C9"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In the ASCOM Camera Chooser interface, select "Alpaca". Enable Discovery and then click Discovery Now. Now you will see Alpaca device in the drop-down box.</w:t>
      </w:r>
    </w:p>
    <w:p w14:paraId="0135E327" w14:textId="77777777" w:rsidR="00010EE0" w:rsidRDefault="00393B24">
      <w:pPr>
        <w:spacing w:before="120" w:after="120" w:line="360" w:lineRule="auto"/>
        <w:ind w:rightChars="100" w:right="240"/>
        <w:jc w:val="both"/>
        <w:rPr>
          <w:rFonts w:ascii="Arial" w:eastAsia="宋体" w:hAnsi="Arial"/>
        </w:rPr>
      </w:pPr>
      <w:r>
        <w:rPr>
          <w:rFonts w:asciiTheme="minorEastAsia" w:eastAsiaTheme="minorEastAsia" w:hAnsiTheme="minorEastAsia" w:cstheme="minorEastAsia" w:hint="eastAsia"/>
          <w:noProof/>
        </w:rPr>
        <w:lastRenderedPageBreak/>
        <w:drawing>
          <wp:inline distT="0" distB="0" distL="114300" distR="114300" wp14:anchorId="6657328B" wp14:editId="3A3ADB7C">
            <wp:extent cx="5048250" cy="4695825"/>
            <wp:effectExtent l="0" t="0" r="11430" b="13335"/>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131"/>
                    <a:stretch>
                      <a:fillRect/>
                    </a:stretch>
                  </pic:blipFill>
                  <pic:spPr>
                    <a:xfrm>
                      <a:off x="0" y="0"/>
                      <a:ext cx="5048250" cy="4695825"/>
                    </a:xfrm>
                    <a:prstGeom prst="rect">
                      <a:avLst/>
                    </a:prstGeom>
                    <a:noFill/>
                    <a:ln>
                      <a:noFill/>
                    </a:ln>
                  </pic:spPr>
                </pic:pic>
              </a:graphicData>
            </a:graphic>
          </wp:inline>
        </w:drawing>
      </w:r>
    </w:p>
    <w:p w14:paraId="0B57F144"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In the dropdown menu, select *NEW ALPACA DEVICE ZWO </w:t>
      </w:r>
      <w:proofErr w:type="spellStart"/>
      <w:r>
        <w:rPr>
          <w:rFonts w:ascii="Arial" w:eastAsia="宋体" w:hAnsi="Arial"/>
        </w:rPr>
        <w:t>ASIxxxx</w:t>
      </w:r>
      <w:proofErr w:type="spellEnd"/>
      <w:r>
        <w:rPr>
          <w:rFonts w:ascii="Arial" w:eastAsia="宋体" w:hAnsi="Arial"/>
        </w:rPr>
        <w:t xml:space="preserve"> Air and click OK. The wireless smart camera will provide options for both the main camera and the guiding camera. Configure Camera 1 and Camera 2 as the main camera and guiding camera respectively. </w:t>
      </w:r>
    </w:p>
    <w:p w14:paraId="47CF639E"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 xml:space="preserve">An authorization reminder will pop up after the above steps, click Yes. </w:t>
      </w:r>
    </w:p>
    <w:p w14:paraId="7A2D864A" w14:textId="77777777" w:rsidR="00010EE0" w:rsidRDefault="00393B24">
      <w:pPr>
        <w:spacing w:before="120" w:after="120" w:line="360" w:lineRule="auto"/>
        <w:ind w:rightChars="100" w:right="240"/>
        <w:jc w:val="center"/>
        <w:rPr>
          <w:rFonts w:ascii="宋体" w:eastAsia="宋体" w:hAnsi="宋体" w:cs="宋体"/>
        </w:rPr>
      </w:pPr>
      <w:r>
        <w:rPr>
          <w:rFonts w:ascii="宋体" w:eastAsia="宋体" w:hAnsi="宋体" w:cs="宋体"/>
          <w:noProof/>
        </w:rPr>
        <w:lastRenderedPageBreak/>
        <w:drawing>
          <wp:inline distT="0" distB="0" distL="114300" distR="114300" wp14:anchorId="7F02E77B" wp14:editId="2D7745CE">
            <wp:extent cx="4619625" cy="2556510"/>
            <wp:effectExtent l="0" t="0" r="13335" b="381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2"/>
                    <a:stretch>
                      <a:fillRect/>
                    </a:stretch>
                  </pic:blipFill>
                  <pic:spPr>
                    <a:xfrm>
                      <a:off x="0" y="0"/>
                      <a:ext cx="4619625" cy="2556510"/>
                    </a:xfrm>
                    <a:prstGeom prst="rect">
                      <a:avLst/>
                    </a:prstGeom>
                    <a:noFill/>
                    <a:ln w="9525">
                      <a:noFill/>
                    </a:ln>
                  </pic:spPr>
                </pic:pic>
              </a:graphicData>
            </a:graphic>
          </wp:inline>
        </w:drawing>
      </w:r>
    </w:p>
    <w:p w14:paraId="3F85BDF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Click Connect to connect to the camera. Now you can control the camera on PC.</w:t>
      </w:r>
    </w:p>
    <w:p w14:paraId="08D59AF4" w14:textId="77777777" w:rsidR="00010EE0" w:rsidRDefault="00393B24">
      <w:pPr>
        <w:spacing w:before="120" w:after="120" w:line="360" w:lineRule="auto"/>
        <w:ind w:rightChars="100" w:right="240"/>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53BDCDDF" wp14:editId="338FBC47">
            <wp:extent cx="4417695" cy="4125595"/>
            <wp:effectExtent l="0" t="0" r="1905" b="444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33"/>
                    <a:stretch>
                      <a:fillRect/>
                    </a:stretch>
                  </pic:blipFill>
                  <pic:spPr>
                    <a:xfrm>
                      <a:off x="0" y="0"/>
                      <a:ext cx="4417695" cy="4125595"/>
                    </a:xfrm>
                    <a:prstGeom prst="rect">
                      <a:avLst/>
                    </a:prstGeom>
                    <a:noFill/>
                    <a:ln>
                      <a:noFill/>
                    </a:ln>
                  </pic:spPr>
                </pic:pic>
              </a:graphicData>
            </a:graphic>
          </wp:inline>
        </w:drawing>
      </w:r>
    </w:p>
    <w:p w14:paraId="05A63D8A" w14:textId="77777777" w:rsidR="00010EE0" w:rsidRDefault="00393B24">
      <w:pPr>
        <w:spacing w:before="120" w:after="120" w:line="360" w:lineRule="auto"/>
        <w:ind w:leftChars="100" w:left="240" w:rightChars="100" w:right="240" w:firstLineChars="200" w:firstLine="480"/>
        <w:jc w:val="both"/>
        <w:rPr>
          <w:rFonts w:ascii="Arial" w:eastAsia="宋体" w:hAnsi="Arial"/>
        </w:rPr>
        <w:sectPr w:rsidR="00010EE0">
          <w:pgSz w:w="11906" w:h="16838"/>
          <w:pgMar w:top="1440" w:right="1800" w:bottom="1440" w:left="1800" w:header="851" w:footer="992" w:gutter="0"/>
          <w:cols w:space="425"/>
          <w:titlePg/>
          <w:docGrid w:type="lines" w:linePitch="312"/>
        </w:sectPr>
      </w:pPr>
      <w:r>
        <w:rPr>
          <w:rFonts w:ascii="Arial" w:eastAsia="宋体" w:hAnsi="Arial"/>
        </w:rPr>
        <w:t>Go to Expose and Guide Pages to complete the setting before you start imaging with the wireless smart camera.</w:t>
      </w:r>
    </w:p>
    <w:p w14:paraId="559381C4"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cs="Arial" w:hint="default"/>
          <w:sz w:val="30"/>
          <w:szCs w:val="44"/>
        </w:rPr>
      </w:pPr>
      <w:bookmarkStart w:id="60" w:name="_Toc175053839"/>
      <w:r>
        <w:rPr>
          <w:rFonts w:ascii="Arial" w:eastAsia="黑体" w:hAnsi="Arial" w:cs="Arial" w:hint="default"/>
          <w:sz w:val="30"/>
          <w:szCs w:val="44"/>
        </w:rPr>
        <w:lastRenderedPageBreak/>
        <w:t>Others</w:t>
      </w:r>
      <w:bookmarkEnd w:id="60"/>
    </w:p>
    <w:p w14:paraId="16E6239B"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61" w:name="_Toc156857206"/>
      <w:bookmarkStart w:id="62" w:name="_Toc175053840"/>
      <w:bookmarkEnd w:id="61"/>
      <w:r>
        <w:rPr>
          <w:rFonts w:cs="Arial"/>
          <w:bCs/>
          <w:sz w:val="28"/>
          <w:szCs w:val="32"/>
        </w:rPr>
        <w:t>Firmware Update</w:t>
      </w:r>
      <w:bookmarkEnd w:id="62"/>
    </w:p>
    <w:p w14:paraId="15F0BE43"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The wireless smart camera regularly receives updates that introduce new features and optimize performance. The software updates are divided into firmware and App updates. The firmware update is distributed with the new versions of the ASIAIR App. When you download a new version of the ASIAIR App and connect to the wireless smart camera, the App will prompt you to update the firmware. Confirm the update and wait a few minutes for it to complete.</w:t>
      </w:r>
    </w:p>
    <w:p w14:paraId="4FBFD8B8"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If the firmware upgrade fails, exit the ASIAIR App. Unplug the power cable from the wireless smart camera, then plug it back in to restart the device. Try the update process again.</w:t>
      </w:r>
    </w:p>
    <w:p w14:paraId="0DE9F685"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p w14:paraId="63A30077" w14:textId="77777777" w:rsidR="00010EE0" w:rsidRDefault="00393B24">
      <w:pPr>
        <w:pStyle w:val="2"/>
        <w:numPr>
          <w:ilvl w:val="1"/>
          <w:numId w:val="1"/>
        </w:numPr>
        <w:tabs>
          <w:tab w:val="left" w:pos="72"/>
          <w:tab w:val="left" w:pos="120"/>
          <w:tab w:val="left" w:pos="420"/>
        </w:tabs>
        <w:spacing w:before="120" w:after="120" w:line="240" w:lineRule="auto"/>
        <w:ind w:rightChars="100" w:right="240"/>
        <w:rPr>
          <w:rFonts w:cs="Arial"/>
          <w:bCs/>
          <w:sz w:val="28"/>
          <w:szCs w:val="32"/>
        </w:rPr>
      </w:pPr>
      <w:bookmarkStart w:id="63" w:name="_Toc175053841"/>
      <w:r>
        <w:rPr>
          <w:rFonts w:cs="Arial"/>
          <w:bCs/>
          <w:sz w:val="28"/>
          <w:szCs w:val="32"/>
        </w:rPr>
        <w:t>Wi-Fi Reset</w:t>
      </w:r>
      <w:bookmarkEnd w:id="63"/>
    </w:p>
    <w:p w14:paraId="7F55BF40" w14:textId="77777777" w:rsidR="00010EE0" w:rsidRDefault="00393B24">
      <w:pPr>
        <w:spacing w:before="120" w:after="120" w:line="360" w:lineRule="auto"/>
        <w:ind w:leftChars="100" w:left="240" w:rightChars="100" w:right="240" w:firstLineChars="200" w:firstLine="480"/>
        <w:jc w:val="both"/>
        <w:rPr>
          <w:rFonts w:ascii="Arial" w:eastAsia="宋体" w:hAnsi="Arial"/>
        </w:rPr>
        <w:sectPr w:rsidR="00010EE0">
          <w:pgSz w:w="11906" w:h="16838"/>
          <w:pgMar w:top="1440" w:right="1800" w:bottom="1440" w:left="1800" w:header="851" w:footer="992" w:gutter="0"/>
          <w:cols w:space="425"/>
          <w:titlePg/>
          <w:docGrid w:type="lines" w:linePitch="312"/>
        </w:sectPr>
      </w:pPr>
      <w:r>
        <w:rPr>
          <w:rFonts w:ascii="Arial" w:eastAsia="宋体" w:hAnsi="Arial"/>
        </w:rPr>
        <w:t>If you are unable to find the Wi-Fi signal from the wireless smart camera, you can reset the Wi-Fi settings. Ensure the camera is powered on. Press and hold the RESET button for 5 seconds. Release the button when you hear the voice prompt saying "Device is reset, ready to connect." The hotspot, password, and bridging data will be reset successfully.</w:t>
      </w:r>
    </w:p>
    <w:p w14:paraId="1796FB48" w14:textId="77777777" w:rsidR="00010EE0" w:rsidRDefault="00393B24">
      <w:pPr>
        <w:pStyle w:val="1"/>
        <w:pageBreakBefore/>
        <w:numPr>
          <w:ilvl w:val="0"/>
          <w:numId w:val="1"/>
        </w:numPr>
        <w:tabs>
          <w:tab w:val="left" w:pos="48"/>
          <w:tab w:val="left" w:pos="105"/>
        </w:tabs>
        <w:spacing w:before="120" w:after="120"/>
        <w:ind w:leftChars="100" w:left="240" w:rightChars="100" w:right="240"/>
        <w:rPr>
          <w:rFonts w:ascii="Arial" w:eastAsia="黑体" w:hAnsi="Arial" w:hint="default"/>
          <w:sz w:val="30"/>
          <w:szCs w:val="44"/>
        </w:rPr>
      </w:pPr>
      <w:bookmarkStart w:id="64" w:name="_Toc175053842"/>
      <w:r>
        <w:rPr>
          <w:rFonts w:ascii="Arial" w:eastAsia="黑体" w:hAnsi="Arial"/>
          <w:sz w:val="30"/>
          <w:szCs w:val="44"/>
        </w:rPr>
        <w:lastRenderedPageBreak/>
        <w:t>Servicing &amp; Warranty</w:t>
      </w:r>
      <w:bookmarkEnd w:id="64"/>
    </w:p>
    <w:p w14:paraId="1632A48B" w14:textId="77777777" w:rsidR="00010EE0" w:rsidRDefault="00393B24">
      <w:pPr>
        <w:spacing w:before="120" w:after="120" w:line="360" w:lineRule="auto"/>
        <w:ind w:leftChars="100" w:left="240" w:rightChars="100" w:right="240" w:firstLineChars="200" w:firstLine="480"/>
        <w:jc w:val="both"/>
        <w:rPr>
          <w:rFonts w:ascii="Arial" w:eastAsia="宋体" w:hAnsi="Arial"/>
        </w:rPr>
      </w:pPr>
      <w:r>
        <w:rPr>
          <w:rFonts w:ascii="Arial" w:eastAsia="宋体" w:hAnsi="Arial"/>
        </w:rPr>
        <w:t>Please visit the official website to learn about the latest after-sales policies and warranty service terms.</w:t>
      </w:r>
    </w:p>
    <w:p w14:paraId="2FDF227E" w14:textId="77777777" w:rsidR="00010EE0" w:rsidRDefault="00393B24">
      <w:pPr>
        <w:pStyle w:val="a6"/>
        <w:spacing w:line="360" w:lineRule="auto"/>
        <w:ind w:leftChars="300" w:left="720"/>
        <w:rPr>
          <w:rFonts w:ascii="Arial" w:hAnsi="Arial" w:cs="Arial"/>
        </w:rPr>
      </w:pPr>
      <w:r>
        <w:rPr>
          <w:rStyle w:val="ne-text"/>
          <w:rFonts w:ascii="Arial" w:hAnsi="Arial" w:cs="Arial"/>
        </w:rPr>
        <w:t xml:space="preserve">Users in mainland China: Please visit the Chinese website: </w:t>
      </w:r>
      <w:hyperlink r:id="rId134" w:tgtFrame="_blank" w:history="1">
        <w:r>
          <w:rPr>
            <w:rStyle w:val="a8"/>
            <w:rFonts w:ascii="Arial" w:hAnsi="Arial" w:cs="Arial"/>
          </w:rPr>
          <w:t>https://www.zwoastro.cn/policy</w:t>
        </w:r>
      </w:hyperlink>
    </w:p>
    <w:p w14:paraId="1E3B05E1" w14:textId="77777777" w:rsidR="00010EE0" w:rsidRDefault="00393B24">
      <w:pPr>
        <w:pStyle w:val="a6"/>
        <w:spacing w:line="360" w:lineRule="auto"/>
        <w:ind w:firstLineChars="300" w:firstLine="720"/>
        <w:rPr>
          <w:rStyle w:val="ne-text"/>
          <w:rFonts w:ascii="Arial" w:hAnsi="Arial" w:cs="Arial"/>
        </w:rPr>
      </w:pPr>
      <w:r>
        <w:rPr>
          <w:rStyle w:val="ne-text"/>
          <w:rFonts w:ascii="Arial" w:hAnsi="Arial" w:cs="Arial"/>
        </w:rPr>
        <w:t xml:space="preserve">Users in Hong Kong, Macau, Taiwan, and other overseas countries and regions: Please visit the English website: </w:t>
      </w:r>
      <w:r>
        <w:rPr>
          <w:rStyle w:val="ne-text"/>
          <w:rFonts w:ascii="Arial" w:hAnsi="Arial" w:cs="Arial" w:hint="eastAsia"/>
        </w:rPr>
        <w:t xml:space="preserve"> </w:t>
      </w:r>
    </w:p>
    <w:p w14:paraId="595D54DD" w14:textId="77777777" w:rsidR="00010EE0" w:rsidRDefault="00476227">
      <w:pPr>
        <w:pStyle w:val="a6"/>
        <w:spacing w:line="360" w:lineRule="auto"/>
        <w:ind w:firstLineChars="300" w:firstLine="720"/>
        <w:rPr>
          <w:rFonts w:ascii="Arial" w:hAnsi="Arial" w:cs="Arial"/>
        </w:rPr>
      </w:pPr>
      <w:hyperlink r:id="rId135" w:tgtFrame="_blank" w:history="1">
        <w:r w:rsidR="00393B24">
          <w:rPr>
            <w:rStyle w:val="a8"/>
            <w:rFonts w:ascii="Arial" w:hAnsi="Arial" w:cs="Arial"/>
          </w:rPr>
          <w:t>https://www.zwoastro.com/warranty-return-policy/</w:t>
        </w:r>
      </w:hyperlink>
    </w:p>
    <w:p w14:paraId="6C8D911A" w14:textId="77777777" w:rsidR="00010EE0" w:rsidRDefault="00010EE0">
      <w:pPr>
        <w:pStyle w:val="a6"/>
        <w:jc w:val="both"/>
      </w:pPr>
    </w:p>
    <w:p w14:paraId="0E048517" w14:textId="77777777" w:rsidR="00010EE0" w:rsidRDefault="00010EE0">
      <w:pPr>
        <w:spacing w:before="120" w:after="120" w:line="360" w:lineRule="auto"/>
        <w:ind w:rightChars="100" w:right="240"/>
        <w:jc w:val="both"/>
        <w:rPr>
          <w:rFonts w:ascii="Arial" w:eastAsia="宋体" w:hAnsi="Arial"/>
        </w:rPr>
      </w:pPr>
    </w:p>
    <w:p w14:paraId="5E727388" w14:textId="77777777" w:rsidR="00010EE0" w:rsidRDefault="00393B24">
      <w:pPr>
        <w:pStyle w:val="1"/>
        <w:numPr>
          <w:ilvl w:val="0"/>
          <w:numId w:val="1"/>
        </w:numPr>
        <w:ind w:leftChars="100" w:left="240"/>
        <w:rPr>
          <w:rFonts w:ascii="Arial" w:eastAsia="黑体" w:hAnsi="Arial" w:cs="Arial" w:hint="default"/>
          <w:sz w:val="30"/>
          <w:szCs w:val="30"/>
        </w:rPr>
      </w:pPr>
      <w:bookmarkStart w:id="65" w:name="_Toc175053843"/>
      <w:r>
        <w:rPr>
          <w:rFonts w:ascii="Arial" w:eastAsia="黑体" w:hAnsi="Arial" w:cs="Arial" w:hint="default"/>
          <w:sz w:val="30"/>
          <w:szCs w:val="30"/>
        </w:rPr>
        <w:t>Contact Us</w:t>
      </w:r>
      <w:bookmarkEnd w:id="65"/>
    </w:p>
    <w:p w14:paraId="67C720BD" w14:textId="77777777" w:rsidR="00010EE0" w:rsidRDefault="00393B24">
      <w:pPr>
        <w:spacing w:line="360" w:lineRule="auto"/>
        <w:ind w:leftChars="342" w:left="821"/>
        <w:rPr>
          <w:rFonts w:ascii="Arial" w:eastAsia="宋体" w:hAnsi="Arial" w:cs="Arial"/>
          <w:lang w:bidi="ar"/>
        </w:rPr>
      </w:pPr>
      <w:r>
        <w:rPr>
          <w:noProof/>
        </w:rPr>
        <w:drawing>
          <wp:inline distT="0" distB="0" distL="114300" distR="114300" wp14:anchorId="2C36C896" wp14:editId="4CB9DF55">
            <wp:extent cx="4488180" cy="1767840"/>
            <wp:effectExtent l="0" t="0" r="762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136"/>
                    <a:stretch>
                      <a:fillRect/>
                    </a:stretch>
                  </pic:blipFill>
                  <pic:spPr>
                    <a:xfrm>
                      <a:off x="0" y="0"/>
                      <a:ext cx="4488180" cy="1767840"/>
                    </a:xfrm>
                    <a:prstGeom prst="rect">
                      <a:avLst/>
                    </a:prstGeom>
                    <a:noFill/>
                    <a:ln>
                      <a:noFill/>
                    </a:ln>
                  </pic:spPr>
                </pic:pic>
              </a:graphicData>
            </a:graphic>
          </wp:inline>
        </w:drawing>
      </w:r>
    </w:p>
    <w:p w14:paraId="5D3FE7EC" w14:textId="77777777" w:rsidR="00010EE0" w:rsidRDefault="00010EE0">
      <w:pPr>
        <w:spacing w:line="360" w:lineRule="auto"/>
        <w:ind w:leftChars="342" w:left="821"/>
        <w:rPr>
          <w:rFonts w:ascii="Arial" w:eastAsia="宋体" w:hAnsi="Arial" w:cs="Arial"/>
          <w:lang w:bidi="ar"/>
        </w:rPr>
      </w:pPr>
    </w:p>
    <w:p w14:paraId="77B12CD6" w14:textId="77777777" w:rsidR="00010EE0" w:rsidRDefault="00393B24">
      <w:pPr>
        <w:pStyle w:val="a6"/>
        <w:spacing w:before="120" w:after="120" w:line="360" w:lineRule="auto"/>
        <w:ind w:leftChars="100" w:left="240" w:rightChars="100" w:right="240" w:firstLineChars="200" w:firstLine="480"/>
        <w:rPr>
          <w:rFonts w:ascii="Arial" w:hAnsi="Arial" w:cs="Arial"/>
        </w:rPr>
      </w:pPr>
      <w:r>
        <w:rPr>
          <w:rStyle w:val="ne-text"/>
          <w:rFonts w:ascii="Arial" w:hAnsi="Arial" w:cs="Arial"/>
        </w:rPr>
        <w:t xml:space="preserve">ZWO website: </w:t>
      </w:r>
      <w:hyperlink r:id="rId137" w:tgtFrame="_blank" w:history="1">
        <w:r>
          <w:rPr>
            <w:rStyle w:val="a8"/>
            <w:rFonts w:ascii="Arial" w:hAnsi="Arial" w:cs="Arial"/>
          </w:rPr>
          <w:t>https://www.zwoastro.com/</w:t>
        </w:r>
      </w:hyperlink>
    </w:p>
    <w:p w14:paraId="6312015B" w14:textId="77777777" w:rsidR="00010EE0" w:rsidRDefault="00393B24">
      <w:pPr>
        <w:pStyle w:val="a6"/>
        <w:spacing w:before="120" w:after="120" w:line="360" w:lineRule="auto"/>
        <w:ind w:leftChars="100" w:left="240" w:rightChars="100" w:right="240" w:firstLineChars="200" w:firstLine="480"/>
        <w:rPr>
          <w:rFonts w:ascii="Arial" w:hAnsi="Arial" w:cs="Arial"/>
        </w:rPr>
      </w:pPr>
      <w:r>
        <w:rPr>
          <w:rStyle w:val="ne-text"/>
          <w:rFonts w:ascii="Arial" w:hAnsi="Arial" w:cs="Arial"/>
        </w:rPr>
        <w:t xml:space="preserve">Facebook: </w:t>
      </w:r>
      <w:hyperlink r:id="rId138" w:tgtFrame="_blank" w:history="1">
        <w:r>
          <w:rPr>
            <w:rStyle w:val="a8"/>
            <w:rFonts w:ascii="Arial" w:hAnsi="Arial" w:cs="Arial"/>
          </w:rPr>
          <w:t>https://www.facebook.com/zwoastro</w:t>
        </w:r>
      </w:hyperlink>
    </w:p>
    <w:p w14:paraId="44CAE463" w14:textId="77777777" w:rsidR="00010EE0" w:rsidRDefault="00393B24">
      <w:pPr>
        <w:pStyle w:val="a6"/>
        <w:spacing w:before="120" w:after="120" w:line="360" w:lineRule="auto"/>
        <w:ind w:leftChars="100" w:left="240" w:rightChars="100" w:right="240" w:firstLineChars="200" w:firstLine="480"/>
        <w:rPr>
          <w:rFonts w:ascii="Arial" w:hAnsi="Arial" w:cs="Arial"/>
        </w:rPr>
      </w:pPr>
      <w:r>
        <w:rPr>
          <w:rStyle w:val="ne-text"/>
          <w:rFonts w:ascii="Arial" w:hAnsi="Arial" w:cs="Arial"/>
        </w:rPr>
        <w:t xml:space="preserve">Instagram: </w:t>
      </w:r>
      <w:hyperlink r:id="rId139" w:tgtFrame="_blank" w:history="1">
        <w:r>
          <w:rPr>
            <w:rStyle w:val="a8"/>
            <w:rFonts w:ascii="Arial" w:hAnsi="Arial" w:cs="Arial"/>
          </w:rPr>
          <w:t>https://www.instagram.com/zwoastro/</w:t>
        </w:r>
      </w:hyperlink>
    </w:p>
    <w:p w14:paraId="36A88C1F" w14:textId="77777777" w:rsidR="00010EE0" w:rsidRDefault="00393B24">
      <w:pPr>
        <w:pStyle w:val="a6"/>
        <w:spacing w:before="120" w:after="120" w:line="360" w:lineRule="auto"/>
        <w:ind w:leftChars="100" w:left="240" w:rightChars="100" w:right="240" w:firstLineChars="200" w:firstLine="480"/>
        <w:rPr>
          <w:rFonts w:ascii="Arial" w:hAnsi="Arial" w:cs="Arial"/>
        </w:rPr>
      </w:pPr>
      <w:r>
        <w:rPr>
          <w:rStyle w:val="ne-text"/>
          <w:rFonts w:ascii="Arial" w:hAnsi="Arial" w:cs="Arial"/>
        </w:rPr>
        <w:t>Email address: info@zwoptical.com</w:t>
      </w:r>
    </w:p>
    <w:p w14:paraId="7B145926" w14:textId="77777777" w:rsidR="00010EE0" w:rsidRDefault="00393B24">
      <w:pPr>
        <w:pStyle w:val="a6"/>
        <w:spacing w:before="120" w:after="120" w:line="360" w:lineRule="auto"/>
        <w:ind w:leftChars="300" w:left="720" w:rightChars="100" w:right="240"/>
        <w:rPr>
          <w:rFonts w:ascii="Arial" w:hAnsi="Arial" w:cs="Arial"/>
        </w:rPr>
      </w:pPr>
      <w:r>
        <w:rPr>
          <w:rStyle w:val="ne-text"/>
          <w:rFonts w:ascii="Arial" w:hAnsi="Arial" w:cs="Arial"/>
        </w:rPr>
        <w:t xml:space="preserve">Submit a ticket on ZWO support page: </w:t>
      </w:r>
      <w:hyperlink r:id="rId140" w:tgtFrame="_blank" w:history="1">
        <w:r>
          <w:rPr>
            <w:rStyle w:val="a8"/>
            <w:rFonts w:ascii="Arial" w:hAnsi="Arial" w:cs="Arial"/>
          </w:rPr>
          <w:t>https://support.astronomy-imaging-ca</w:t>
        </w:r>
      </w:hyperlink>
    </w:p>
    <w:p w14:paraId="56AD097B" w14:textId="77777777" w:rsidR="00010EE0" w:rsidRDefault="00010EE0">
      <w:pPr>
        <w:spacing w:before="120" w:after="120" w:line="360" w:lineRule="auto"/>
        <w:ind w:leftChars="100" w:left="240" w:rightChars="100" w:right="240" w:firstLineChars="200" w:firstLine="480"/>
        <w:jc w:val="both"/>
        <w:rPr>
          <w:rFonts w:ascii="Arial" w:eastAsia="宋体" w:hAnsi="Arial"/>
        </w:rPr>
      </w:pPr>
    </w:p>
    <w:sectPr w:rsidR="00010EE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EAFE2" w14:textId="77777777" w:rsidR="006B251A" w:rsidRDefault="006B251A">
      <w:r>
        <w:separator/>
      </w:r>
    </w:p>
  </w:endnote>
  <w:endnote w:type="continuationSeparator" w:id="0">
    <w:p w14:paraId="0AEF2728" w14:textId="77777777" w:rsidR="006B251A" w:rsidRDefault="006B2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80B02" w14:textId="77777777" w:rsidR="00B97F4E" w:rsidRDefault="00B97F4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C16A" w14:textId="77777777" w:rsidR="00B97F4E" w:rsidRDefault="00B97F4E">
    <w:pPr>
      <w:pStyle w:val="a4"/>
    </w:pPr>
    <w:r>
      <w:rPr>
        <w:noProof/>
      </w:rPr>
      <mc:AlternateContent>
        <mc:Choice Requires="wps">
          <w:drawing>
            <wp:anchor distT="0" distB="0" distL="114300" distR="114300" simplePos="0" relativeHeight="251656704" behindDoc="0" locked="0" layoutInCell="1" allowOverlap="1" wp14:anchorId="18D44D02" wp14:editId="239AF36F">
              <wp:simplePos x="0" y="0"/>
              <wp:positionH relativeFrom="margin">
                <wp:align>right</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745085" w14:textId="77777777" w:rsidR="00B97F4E" w:rsidRDefault="00B97F4E">
                          <w:pPr>
                            <w:pStyle w:val="a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D44D02" id="_x0000_t202" coordsize="21600,21600" o:spt="202" path="m,l,21600r21600,l21600,xe">
              <v:stroke joinstyle="miter"/>
              <v:path gradientshapeok="t" o:connecttype="rect"/>
            </v:shapetype>
            <v:shape id="文本框 151" o:spid="_x0000_s1026" type="#_x0000_t202" style="position:absolute;margin-left:92.8pt;margin-top:0;width:2in;height:2in;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HfBwMAANA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SZtePMRKkgSHdff1y9+3H3ffPyG0CRCtlRuB5rcDXrs/lGtzbfQObrvN1pRv3&#10;Cz0hOAewNx3AbG0RdUFpL00jOKJw1n5A/nAfrrSxL5hskDMyrGGCHliynBm7dW1d3G1CFjXnfopc&#10;oFWGB8f9yAd0J5CcC+cLVUCOnbWdzsdhNLxIL9IkSHqDiyCJ8jyYFNMkGBTxST8/zqfTPP7k8sXJ&#10;aFGXJRPuvpYpcfJnk9hxdjvjjitG8rp06VxJnvFsyjVaEuAqtx5gqP3AK7xfhccNmnrQUdxLovPe&#10;MCgG6UmQFEk/GJ5EaRDFw/PhIEqGSV7c72hWC/bvHd0D/6BoMnLz6hqbc0LfO+78tjVXzr41cGvn&#10;FjoabunmLbvh4Oim+5pVwGHPukewJJQy0eHpvZ1XBcg/JXDn79H2yvKUYNZG+JulsF1wUwupPWMf&#10;UKB831Kg2voDKAd9O9Ou52uA0plzWW7gdWoJjwYemFG0qAH3GTH2imjQNNgEnbaXsFRcwkuROwuj&#10;hdQfHtt3/kBwOMVoBRqZYQEijhF/KUCCIKFtDd0a89YQt81UApFBVKAWb0KAtrw1Ky2bdyDeE3cH&#10;HBFB4aYM29ac2q1Og/hTNpl4JxBNRexMXCvqUvthq8mtBRXw4rBHYgcWyKbn0k7inS4ffnuv/R/R&#10;+Cc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KF6cd8HAwAA0AYAAA4AAAAAAAAAAAAAAAAALgIAAGRycy9lMm9Eb2MueG1sUEsBAi0A&#10;FAAGAAgAAAAhAOcqirzWAAAABQEAAA8AAAAAAAAAAAAAAAAAYQUAAGRycy9kb3ducmV2LnhtbFBL&#10;BQYAAAAABAAEAPMAAABkBgAAAAA=&#10;" filled="f" fillcolor="white [3201]" stroked="f" strokeweight=".5pt">
              <v:textbox style="mso-fit-shape-to-text:t" inset="0,0,0,0">
                <w:txbxContent>
                  <w:p w14:paraId="27745085" w14:textId="77777777" w:rsidR="00B97F4E" w:rsidRDefault="00B97F4E">
                    <w:pPr>
                      <w:pStyle w:val="a4"/>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90768" w14:textId="77777777" w:rsidR="00B97F4E" w:rsidRDefault="00B97F4E">
    <w:pPr>
      <w:pStyle w:val="a4"/>
    </w:pPr>
    <w:r>
      <w:rPr>
        <w:noProof/>
      </w:rPr>
      <mc:AlternateContent>
        <mc:Choice Requires="wps">
          <w:drawing>
            <wp:anchor distT="0" distB="0" distL="114300" distR="114300" simplePos="0" relativeHeight="251657728" behindDoc="0" locked="0" layoutInCell="1" allowOverlap="1" wp14:anchorId="0A79BB86" wp14:editId="7B1BC11E">
              <wp:simplePos x="0" y="0"/>
              <wp:positionH relativeFrom="margin">
                <wp:align>right</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6961D5" w14:textId="77777777" w:rsidR="00B97F4E" w:rsidRDefault="00B97F4E">
                          <w:pPr>
                            <w:pStyle w:val="a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79BB86" id="_x0000_t202" coordsize="21600,21600" o:spt="202" path="m,l,21600r21600,l21600,xe">
              <v:stroke joinstyle="miter"/>
              <v:path gradientshapeok="t" o:connecttype="rect"/>
            </v:shapetype>
            <v:shape id="文本框 152" o:spid="_x0000_s1027" type="#_x0000_t202" style="position:absolute;margin-left:92.8pt;margin-top:0;width:2in;height:2in;z-index:2516577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XcCQMAANcGAAAOAAAAZHJzL2Uyb0RvYy54bWysVc1u1DAQviPxDpbvaZJtdptdNVttNw1C&#10;qmhFQZy9jtONcGzLdvcHxBXegBMX7jxXn4Oxs0m3pUgUuHgn9jfjmW8+zx6fbBqOVkybWooMxwcR&#10;RkxQWdbiOsNv3xRBipGxRJSES8EyvGUGn0yfPzteqwkbyKXkJdMIgggzWasML61VkzA0dMkaYg6k&#10;YgIOK6kbYuFTX4elJmuI3vBwEEWjcC11qbSkzBjYzdtDPPXxq4pRe1FVhlnEMwy5Wb9qvy7cGk6P&#10;yeRaE7Ws6S4N8hdZNKQWcGkfKieWoBtd/xKqqamWRlb2gMomlFVVU+ZrgGri6EE1V0uimK8FyDGq&#10;p8n8v7D01epSo7qE3g0HGAnSQJNuv365/fbj9vtn5DaBorUyE0BeKcDazancALzbN7DpKt9UunG/&#10;UBOCcyB72xPMNhZR55QO0jSCIwpn3QfED+/clTb2BZMNckaGNXTQE0tW58a20A7ibhOyqDn3XeQC&#10;rTM8OhxG3qE/geBcOCxkATF2Vtudj+NofJaepUmQDEZnQRLleTAr5kkwKuKjYX6Yz+d5/MnFi5PJ&#10;si5LJtx9nVLi5M86sdNs2+NeK0byunThXEpe8WzONVoR0Cq3nmDIfQ8V3s/C8wZFPagoHiTR6WAc&#10;FKP0KEiKZBiMj6I0iOLx6XgUJeMkL+5XdF4L9u8V3SN/L2kycf3qC1twQt877fy2NJfOXWkA6/oW&#10;Ohm2cvOW3XIAuu6+ZhVo2KvuES4JpUz0fHq0Q1XA/FMcd3jPtp8sT3FmnYe/WQrbOze1kNor9oEE&#10;yvedBKoWD6Ts1e1Mu1ls2sfbvcaFLLfwSLWEtwPvzCha1ED/OTH2kmgYbbAJ49pewFJxCQ9G7iyM&#10;llJ/eGzf4UHncIrRGkZlhgXMcoz4SwGTCALaztCdsegMcdPMJeg59rl4Exy05Z1Zadm8gxk+c3fA&#10;EREUbsqw7cy5bcc1/AdQNpt5EMxORey5uFLUhfY9V7MbC8PAzwjHTcvEjjOYnl5Su0nvxvP+t0fd&#10;/R9NfwI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06il3AkDAADXBgAADgAAAAAAAAAAAAAAAAAuAgAAZHJzL2Uyb0RvYy54bWxQSwEC&#10;LQAUAAYACAAAACEA5yqKvNYAAAAFAQAADwAAAAAAAAAAAAAAAABjBQAAZHJzL2Rvd25yZXYueG1s&#10;UEsFBgAAAAAEAAQA8wAAAGYGAAAAAA==&#10;" filled="f" fillcolor="white [3201]" stroked="f" strokeweight=".5pt">
              <v:textbox style="mso-fit-shape-to-text:t" inset="0,0,0,0">
                <w:txbxContent>
                  <w:p w14:paraId="646961D5" w14:textId="77777777" w:rsidR="00B97F4E" w:rsidRDefault="00B97F4E">
                    <w:pPr>
                      <w:pStyle w:val="a4"/>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5434" w14:textId="77777777" w:rsidR="00B97F4E" w:rsidRDefault="00B97F4E">
    <w:pPr>
      <w:pStyle w:val="a4"/>
    </w:pPr>
    <w:r>
      <w:rPr>
        <w:noProof/>
      </w:rPr>
      <mc:AlternateContent>
        <mc:Choice Requires="wps">
          <w:drawing>
            <wp:anchor distT="0" distB="0" distL="114300" distR="114300" simplePos="0" relativeHeight="251659776" behindDoc="0" locked="0" layoutInCell="1" allowOverlap="1" wp14:anchorId="72CC9A00" wp14:editId="2E3CE6D1">
              <wp:simplePos x="0" y="0"/>
              <wp:positionH relativeFrom="margin">
                <wp:align>right</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B5DA40" w14:textId="77777777" w:rsidR="00B97F4E" w:rsidRDefault="00B97F4E">
                          <w:pPr>
                            <w:pStyle w:val="a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CC9A00" id="_x0000_t202" coordsize="21600,21600" o:spt="202" path="m,l,21600r21600,l21600,xe">
              <v:stroke joinstyle="miter"/>
              <v:path gradientshapeok="t" o:connecttype="rect"/>
            </v:shapetype>
            <v:shape id="文本框 153" o:spid="_x0000_s1028" type="#_x0000_t202" style="position:absolute;margin-left:92.8pt;margin-top:0;width:2in;height:2in;z-index:2516597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gYCgMAANcGAAAOAAAAZHJzL2Uyb0RvYy54bWysVc1u1DAQviPxDpbvaZJtdptdNVttNw1C&#10;qmhFQZy9jtONcGzLdvcHxBXegBMX7jxXn4Oxs0m3pUgUuHgn9jfjmW8+zx6fbBqOVkybWooMxwcR&#10;RkxQWdbiOsNv3xRBipGxRJSES8EyvGUGn0yfPzteqwkbyKXkJdMIgggzWasML61VkzA0dMkaYg6k&#10;YgIOK6kbYuFTX4elJmuI3vBwEEWjcC11qbSkzBjYzdtDPPXxq4pRe1FVhlnEMwy5Wb9qvy7cGk6P&#10;yeRaE7Ws6S4N8hdZNKQWcGkfKieWoBtd/xKqqamWRlb2gMomlFVVU+ZrgGri6EE1V0uimK8FyDGq&#10;p8n8v7D01epSo7qE3g0PMRKkgSbdfv1y++3H7ffPyG0CRWtlJoC8UoC1m1O5AXi3b2DTVb6pdON+&#10;oSYE50D2tieYbSyizikdpGkERxTOug+IH965K23sCyYb5IwMa+igJ5aszo1toR3E3SZkUXPuu8gF&#10;Wmd4dDiMvEN/AsG5cFjIAmLsrLY7H8fR+Cw9S5MgGYzOgiTK82BWzJNgVMRHw/wwn8/z+JOLFyeT&#10;ZV2WTLj7OqXEyZ91YqfZtse9VozkdenCuZS84tmca7QioFVuPcGQ+x4qvJ+F5w2KelBRPEii08E4&#10;KEbpUZAUyTAYH0VpEMXj0/EoSsZJXtyv6LwW7N8rukf+XtJk4vrVF7bghL532vltaS6du9IA1vUt&#10;dDJs5eYtu+UAdN19zSrQsFfdI1wSSpno+fRoh6qA+ac47vCebT9ZnuLMOg9/sxS2d25qIbVX7AMJ&#10;lO87CVQtHkjZq9uZdrPY+Mc76F7jQpZbeKRawtuBd2YULWqg/5wYe0k0jDbYhHFtL2CpuIQHI3cW&#10;RkupPzy27/CgczjFaA2jMsMCZjlG/KWASQQBbWfozlh0hrhp5hL0HPtcvAkO2vLOrLRs3sEMn7k7&#10;4IgICjdl2Hbm3LbjGv4DKJvNPAhmpyL2XFwp6kL7nqvZjYVh4GeE46ZlYscZTE8vqd2kd+N5/9uj&#10;7v6Ppj8B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CHzaBgKAwAA1wYAAA4AAAAAAAAAAAAAAAAALgIAAGRycy9lMm9Eb2MueG1sUEsB&#10;Ai0AFAAGAAgAAAAhAOcqirzWAAAABQEAAA8AAAAAAAAAAAAAAAAAZAUAAGRycy9kb3ducmV2Lnht&#10;bFBLBQYAAAAABAAEAPMAAABnBgAAAAA=&#10;" filled="f" fillcolor="white [3201]" stroked="f" strokeweight=".5pt">
              <v:textbox style="mso-fit-shape-to-text:t" inset="0,0,0,0">
                <w:txbxContent>
                  <w:p w14:paraId="58B5DA40" w14:textId="77777777" w:rsidR="00B97F4E" w:rsidRDefault="00B97F4E">
                    <w:pPr>
                      <w:pStyle w:val="a4"/>
                    </w:pPr>
                    <w:r>
                      <w:fldChar w:fldCharType="begin"/>
                    </w:r>
                    <w:r>
                      <w:instrText xml:space="preserve"> PAGE  \* MERGEFORMAT </w:instrText>
                    </w:r>
                    <w:r>
                      <w:fldChar w:fldCharType="separate"/>
                    </w:r>
                    <w:r>
                      <w:t>27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7B66F" w14:textId="77777777" w:rsidR="006B251A" w:rsidRDefault="006B251A">
      <w:r>
        <w:separator/>
      </w:r>
    </w:p>
  </w:footnote>
  <w:footnote w:type="continuationSeparator" w:id="0">
    <w:p w14:paraId="7A4DBB11" w14:textId="77777777" w:rsidR="006B251A" w:rsidRDefault="006B2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E212" w14:textId="77777777" w:rsidR="00B97F4E" w:rsidRDefault="00B97F4E">
    <w:pPr>
      <w:pStyle w:val="a5"/>
      <w:pBdr>
        <w:bottom w:val="single" w:sz="4" w:space="1" w:color="auto"/>
      </w:pBdr>
      <w:ind w:firstLineChars="100" w:firstLine="180"/>
    </w:pPr>
  </w:p>
  <w:p w14:paraId="35EB7873" w14:textId="77777777" w:rsidR="00B97F4E" w:rsidRDefault="00B97F4E">
    <w:pPr>
      <w:pStyle w:val="a5"/>
      <w:pBdr>
        <w:bottom w:val="single" w:sz="4" w:space="1" w:color="auto"/>
      </w:pBdr>
      <w:ind w:firstLineChars="100" w:firstLine="180"/>
    </w:pPr>
    <w:r>
      <w:rPr>
        <w:rFonts w:hint="eastAsia"/>
      </w:rPr>
      <w:t>Wireless Smart Camera ASI2600MC Air User Manual V1.0</w:t>
    </w:r>
  </w:p>
  <w:p w14:paraId="25789830" w14:textId="77777777" w:rsidR="00B97F4E" w:rsidRDefault="00B97F4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A3733" w14:textId="77777777" w:rsidR="00B97F4E" w:rsidRDefault="00B97F4E">
    <w:pPr>
      <w:pStyle w:val="a5"/>
      <w:pBdr>
        <w:bottom w:val="single" w:sz="4" w:space="1" w:color="auto"/>
      </w:pBdr>
      <w:ind w:firstLineChars="100" w:firstLine="180"/>
    </w:pPr>
  </w:p>
  <w:p w14:paraId="2B2475B2" w14:textId="77777777" w:rsidR="00B97F4E" w:rsidRDefault="00B97F4E">
    <w:pPr>
      <w:pStyle w:val="a5"/>
      <w:pBdr>
        <w:bottom w:val="single" w:sz="4" w:space="1" w:color="auto"/>
      </w:pBdr>
      <w:ind w:firstLineChars="100" w:firstLine="180"/>
    </w:pPr>
    <w:r>
      <w:rPr>
        <w:rFonts w:hint="eastAsia"/>
      </w:rPr>
      <w:t>Wireless Smart Camera ASI2600MC Air User Manual V1.0</w:t>
    </w:r>
  </w:p>
  <w:p w14:paraId="30C40329" w14:textId="77777777" w:rsidR="00B97F4E" w:rsidRDefault="00B97F4E">
    <w:pPr>
      <w:pStyle w:val="a5"/>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90BF4"/>
    <w:multiLevelType w:val="multilevel"/>
    <w:tmpl w:val="33B90BF4"/>
    <w:lvl w:ilvl="0">
      <w:start w:val="1"/>
      <w:numFmt w:val="decimalEnclosedCircle"/>
      <w:lvlText w:val="%1"/>
      <w:lvlJc w:val="left"/>
      <w:pPr>
        <w:ind w:left="1142" w:hanging="420"/>
      </w:pPr>
      <w:rPr>
        <w:rFonts w:ascii="微软雅黑" w:eastAsia="微软雅黑" w:hAnsi="微软雅黑" w:cs="微软雅黑" w:hint="default"/>
      </w:rPr>
    </w:lvl>
    <w:lvl w:ilvl="1">
      <w:start w:val="1"/>
      <w:numFmt w:val="lowerLetter"/>
      <w:lvlText w:val="%2)"/>
      <w:lvlJc w:val="left"/>
      <w:pPr>
        <w:ind w:left="1562" w:hanging="420"/>
      </w:pPr>
    </w:lvl>
    <w:lvl w:ilvl="2">
      <w:start w:val="1"/>
      <w:numFmt w:val="lowerRoman"/>
      <w:lvlText w:val="%3."/>
      <w:lvlJc w:val="right"/>
      <w:pPr>
        <w:ind w:left="1982" w:hanging="420"/>
      </w:pPr>
    </w:lvl>
    <w:lvl w:ilvl="3">
      <w:start w:val="1"/>
      <w:numFmt w:val="decimal"/>
      <w:lvlText w:val="%4."/>
      <w:lvlJc w:val="left"/>
      <w:pPr>
        <w:ind w:left="2402" w:hanging="420"/>
      </w:pPr>
    </w:lvl>
    <w:lvl w:ilvl="4">
      <w:start w:val="1"/>
      <w:numFmt w:val="lowerLetter"/>
      <w:lvlText w:val="%5)"/>
      <w:lvlJc w:val="left"/>
      <w:pPr>
        <w:ind w:left="2822" w:hanging="420"/>
      </w:pPr>
    </w:lvl>
    <w:lvl w:ilvl="5">
      <w:start w:val="1"/>
      <w:numFmt w:val="lowerRoman"/>
      <w:lvlText w:val="%6."/>
      <w:lvlJc w:val="right"/>
      <w:pPr>
        <w:ind w:left="3242" w:hanging="420"/>
      </w:pPr>
    </w:lvl>
    <w:lvl w:ilvl="6">
      <w:start w:val="1"/>
      <w:numFmt w:val="decimal"/>
      <w:lvlText w:val="%7."/>
      <w:lvlJc w:val="left"/>
      <w:pPr>
        <w:ind w:left="3662" w:hanging="420"/>
      </w:pPr>
    </w:lvl>
    <w:lvl w:ilvl="7">
      <w:start w:val="1"/>
      <w:numFmt w:val="lowerLetter"/>
      <w:lvlText w:val="%8)"/>
      <w:lvlJc w:val="left"/>
      <w:pPr>
        <w:ind w:left="4082" w:hanging="420"/>
      </w:pPr>
    </w:lvl>
    <w:lvl w:ilvl="8">
      <w:start w:val="1"/>
      <w:numFmt w:val="lowerRoman"/>
      <w:lvlText w:val="%9."/>
      <w:lvlJc w:val="right"/>
      <w:pPr>
        <w:ind w:left="4502" w:hanging="420"/>
      </w:pPr>
    </w:lvl>
  </w:abstractNum>
  <w:abstractNum w:abstractNumId="1" w15:restartNumberingAfterBreak="0">
    <w:nsid w:val="3ACD7DE4"/>
    <w:multiLevelType w:val="multilevel"/>
    <w:tmpl w:val="3ACD7DE4"/>
    <w:lvl w:ilvl="0">
      <w:start w:val="1"/>
      <w:numFmt w:val="decimalEnclosedCircle"/>
      <w:lvlText w:val="%1"/>
      <w:lvlJc w:val="left"/>
      <w:pPr>
        <w:ind w:left="1080" w:hanging="360"/>
      </w:pPr>
      <w:rPr>
        <w:rFonts w:ascii="微软雅黑" w:eastAsia="微软雅黑" w:hAnsi="微软雅黑" w:cs="微软雅黑"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5B0303AC"/>
    <w:multiLevelType w:val="singleLevel"/>
    <w:tmpl w:val="5B0303AC"/>
    <w:lvl w:ilvl="0">
      <w:start w:val="1"/>
      <w:numFmt w:val="decimalEnclosedCircleChinese"/>
      <w:suff w:val="space"/>
      <w:lvlText w:val="%1"/>
      <w:lvlJc w:val="left"/>
      <w:rPr>
        <w:rFonts w:hint="eastAsia"/>
      </w:rPr>
    </w:lvl>
  </w:abstractNum>
  <w:abstractNum w:abstractNumId="3" w15:restartNumberingAfterBreak="0">
    <w:nsid w:val="607122BB"/>
    <w:multiLevelType w:val="multilevel"/>
    <w:tmpl w:val="607122BB"/>
    <w:lvl w:ilvl="0">
      <w:start w:val="1"/>
      <w:numFmt w:val="decimal"/>
      <w:lvlText w:val="%1."/>
      <w:lvlJc w:val="left"/>
      <w:pPr>
        <w:ind w:left="425" w:hanging="425"/>
      </w:pPr>
      <w:rPr>
        <w:rFonts w:ascii="宋体" w:eastAsia="宋体" w:hAnsi="宋体" w:cs="宋体" w:hint="default"/>
        <w:b/>
        <w:i w:val="0"/>
        <w:sz w:val="28"/>
      </w:rPr>
    </w:lvl>
    <w:lvl w:ilvl="1">
      <w:start w:val="1"/>
      <w:numFmt w:val="decimal"/>
      <w:lvlText w:val="%1.%2."/>
      <w:lvlJc w:val="left"/>
      <w:pPr>
        <w:tabs>
          <w:tab w:val="left" w:pos="4532"/>
        </w:tabs>
        <w:ind w:left="4679" w:hanging="567"/>
      </w:pPr>
      <w:rPr>
        <w:rFonts w:ascii="宋体" w:eastAsia="宋体" w:hAnsi="宋体" w:cs="宋体" w:hint="default"/>
      </w:rPr>
    </w:lvl>
    <w:lvl w:ilvl="2">
      <w:start w:val="1"/>
      <w:numFmt w:val="decimal"/>
      <w:isLgl/>
      <w:suff w:val="nothing"/>
      <w:lvlText w:val="%1.%2.%3."/>
      <w:lvlJc w:val="left"/>
      <w:pPr>
        <w:tabs>
          <w:tab w:val="left" w:pos="420"/>
        </w:tabs>
        <w:ind w:left="0" w:firstLine="0"/>
      </w:pPr>
      <w:rPr>
        <w:rFonts w:ascii="宋体" w:eastAsia="宋体" w:hAnsi="宋体" w:cs="宋体" w:hint="default"/>
      </w:rPr>
    </w:lvl>
    <w:lvl w:ilvl="3">
      <w:start w:val="1"/>
      <w:numFmt w:val="decimal"/>
      <w:pStyle w:val="4"/>
      <w:lvlText w:val="%1.%2.%3.%4."/>
      <w:lvlJc w:val="left"/>
      <w:pPr>
        <w:tabs>
          <w:tab w:val="left" w:pos="420"/>
        </w:tabs>
        <w:ind w:left="850" w:hanging="850"/>
      </w:pPr>
      <w:rPr>
        <w:rFonts w:ascii="宋体" w:eastAsia="宋体" w:hAnsi="宋体" w:cs="宋体"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637890AC"/>
    <w:multiLevelType w:val="multilevel"/>
    <w:tmpl w:val="637890AC"/>
    <w:lvl w:ilvl="0">
      <w:start w:val="1"/>
      <w:numFmt w:val="decimal"/>
      <w:suff w:val="space"/>
      <w:lvlText w:val="%1."/>
      <w:lvlJc w:val="left"/>
    </w:lvl>
    <w:lvl w:ilvl="1">
      <w:start w:val="1"/>
      <w:numFmt w:val="decimal"/>
      <w:suff w:val="space"/>
      <w:lvlText w:val="%1.%2."/>
      <w:lvlJc w:val="left"/>
      <w:pPr>
        <w:ind w:left="0" w:firstLine="0"/>
      </w:pPr>
      <w:rPr>
        <w:rFonts w:ascii="黑体" w:eastAsia="黑体" w:hAnsi="黑体" w:cs="黑体" w:hint="default"/>
        <w:b/>
        <w:bCs/>
      </w:rPr>
    </w:lvl>
    <w:lvl w:ilvl="2">
      <w:start w:val="1"/>
      <w:numFmt w:val="decimal"/>
      <w:pStyle w:val="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Y4ZTkzZTc5MmJiYzQ2YWEzMWE5Y2EzOWVmZTViOTIifQ=="/>
  </w:docVars>
  <w:rsids>
    <w:rsidRoot w:val="371D704F"/>
    <w:rsid w:val="00010EE0"/>
    <w:rsid w:val="00062AF4"/>
    <w:rsid w:val="00195FE4"/>
    <w:rsid w:val="00393B24"/>
    <w:rsid w:val="00476227"/>
    <w:rsid w:val="006B251A"/>
    <w:rsid w:val="0078430F"/>
    <w:rsid w:val="008A514A"/>
    <w:rsid w:val="008C544B"/>
    <w:rsid w:val="009F70A2"/>
    <w:rsid w:val="00B40E9D"/>
    <w:rsid w:val="00B97F4E"/>
    <w:rsid w:val="00BC0346"/>
    <w:rsid w:val="00C87064"/>
    <w:rsid w:val="00D256FC"/>
    <w:rsid w:val="00DF0E4B"/>
    <w:rsid w:val="00E669FE"/>
    <w:rsid w:val="00F31C6B"/>
    <w:rsid w:val="00FE35D3"/>
    <w:rsid w:val="0119677B"/>
    <w:rsid w:val="01743717"/>
    <w:rsid w:val="02813C31"/>
    <w:rsid w:val="02833FDF"/>
    <w:rsid w:val="03612935"/>
    <w:rsid w:val="05455E06"/>
    <w:rsid w:val="0577785F"/>
    <w:rsid w:val="076C0191"/>
    <w:rsid w:val="07EC3DD7"/>
    <w:rsid w:val="07F83800"/>
    <w:rsid w:val="091D19C9"/>
    <w:rsid w:val="09AF1C45"/>
    <w:rsid w:val="0A4C631C"/>
    <w:rsid w:val="0A656ED5"/>
    <w:rsid w:val="0A7942C5"/>
    <w:rsid w:val="0B0F2311"/>
    <w:rsid w:val="0B184192"/>
    <w:rsid w:val="0B4233B2"/>
    <w:rsid w:val="0B753DD2"/>
    <w:rsid w:val="0BC4144B"/>
    <w:rsid w:val="0BFD04D2"/>
    <w:rsid w:val="0CA35A93"/>
    <w:rsid w:val="0CE84485"/>
    <w:rsid w:val="0D2B63BA"/>
    <w:rsid w:val="0E612360"/>
    <w:rsid w:val="0E723B50"/>
    <w:rsid w:val="0F0139A7"/>
    <w:rsid w:val="0FCD6BA8"/>
    <w:rsid w:val="0FEC4946"/>
    <w:rsid w:val="10FA313F"/>
    <w:rsid w:val="11EB7CC0"/>
    <w:rsid w:val="121F5A3A"/>
    <w:rsid w:val="12D22A79"/>
    <w:rsid w:val="139D4E87"/>
    <w:rsid w:val="145370A3"/>
    <w:rsid w:val="15437E13"/>
    <w:rsid w:val="15966195"/>
    <w:rsid w:val="16315F4D"/>
    <w:rsid w:val="169E65E1"/>
    <w:rsid w:val="16AD522F"/>
    <w:rsid w:val="172123D6"/>
    <w:rsid w:val="175C6F6A"/>
    <w:rsid w:val="179B1A27"/>
    <w:rsid w:val="18244F03"/>
    <w:rsid w:val="18E201C8"/>
    <w:rsid w:val="19404D87"/>
    <w:rsid w:val="1A0C111B"/>
    <w:rsid w:val="1B0700AB"/>
    <w:rsid w:val="1B31715F"/>
    <w:rsid w:val="1B4F412A"/>
    <w:rsid w:val="1C366EB6"/>
    <w:rsid w:val="1C3D31D9"/>
    <w:rsid w:val="1C8857F1"/>
    <w:rsid w:val="1DCB0CEC"/>
    <w:rsid w:val="1E3E4AB4"/>
    <w:rsid w:val="1E7157FC"/>
    <w:rsid w:val="1EC8732F"/>
    <w:rsid w:val="1F1A7859"/>
    <w:rsid w:val="1F28218F"/>
    <w:rsid w:val="1FAA6F50"/>
    <w:rsid w:val="204B2FEC"/>
    <w:rsid w:val="207779AB"/>
    <w:rsid w:val="219554A9"/>
    <w:rsid w:val="2272087D"/>
    <w:rsid w:val="22836733"/>
    <w:rsid w:val="22F91602"/>
    <w:rsid w:val="23177BE0"/>
    <w:rsid w:val="23DF321C"/>
    <w:rsid w:val="241B2AAB"/>
    <w:rsid w:val="255E4939"/>
    <w:rsid w:val="26CB7BF7"/>
    <w:rsid w:val="27B34984"/>
    <w:rsid w:val="28785BB9"/>
    <w:rsid w:val="28E15521"/>
    <w:rsid w:val="29606D8E"/>
    <w:rsid w:val="299D6970"/>
    <w:rsid w:val="29B272F2"/>
    <w:rsid w:val="2A9F0D82"/>
    <w:rsid w:val="2B94578C"/>
    <w:rsid w:val="2BCD727F"/>
    <w:rsid w:val="2BF1714C"/>
    <w:rsid w:val="2C573F63"/>
    <w:rsid w:val="2C6D60EB"/>
    <w:rsid w:val="2CDF21B9"/>
    <w:rsid w:val="2D9731AF"/>
    <w:rsid w:val="2EC03CA1"/>
    <w:rsid w:val="2ED667CA"/>
    <w:rsid w:val="2EE311CD"/>
    <w:rsid w:val="2EE3176E"/>
    <w:rsid w:val="2F0F64BF"/>
    <w:rsid w:val="2F8135BA"/>
    <w:rsid w:val="2F9B467C"/>
    <w:rsid w:val="2FE8011A"/>
    <w:rsid w:val="2FF14047"/>
    <w:rsid w:val="306A5B0E"/>
    <w:rsid w:val="314708FE"/>
    <w:rsid w:val="31B07CC1"/>
    <w:rsid w:val="31DE7AD1"/>
    <w:rsid w:val="321406D8"/>
    <w:rsid w:val="322A618B"/>
    <w:rsid w:val="3291620A"/>
    <w:rsid w:val="346B4741"/>
    <w:rsid w:val="35473B81"/>
    <w:rsid w:val="36792A4E"/>
    <w:rsid w:val="36AC110E"/>
    <w:rsid w:val="370835AD"/>
    <w:rsid w:val="371D704F"/>
    <w:rsid w:val="37522E8A"/>
    <w:rsid w:val="3759093B"/>
    <w:rsid w:val="37F30030"/>
    <w:rsid w:val="38207B5C"/>
    <w:rsid w:val="39170ADA"/>
    <w:rsid w:val="394C4C39"/>
    <w:rsid w:val="39FC6B95"/>
    <w:rsid w:val="3B057B84"/>
    <w:rsid w:val="3B56643C"/>
    <w:rsid w:val="3BEC0398"/>
    <w:rsid w:val="3C0C4260"/>
    <w:rsid w:val="3C2D4504"/>
    <w:rsid w:val="3C802237"/>
    <w:rsid w:val="3CFA2845"/>
    <w:rsid w:val="3D344661"/>
    <w:rsid w:val="3DE42C67"/>
    <w:rsid w:val="3E3D6F74"/>
    <w:rsid w:val="3E545D92"/>
    <w:rsid w:val="3E90770F"/>
    <w:rsid w:val="3F1357D7"/>
    <w:rsid w:val="3F2D25E2"/>
    <w:rsid w:val="3F424B14"/>
    <w:rsid w:val="3F7E6908"/>
    <w:rsid w:val="3FA4132B"/>
    <w:rsid w:val="40C81958"/>
    <w:rsid w:val="40DA228A"/>
    <w:rsid w:val="41275387"/>
    <w:rsid w:val="412C5A7C"/>
    <w:rsid w:val="41CB6ADE"/>
    <w:rsid w:val="41FF0A9A"/>
    <w:rsid w:val="4253603D"/>
    <w:rsid w:val="4262627F"/>
    <w:rsid w:val="426A6B83"/>
    <w:rsid w:val="4275742B"/>
    <w:rsid w:val="42912796"/>
    <w:rsid w:val="433733CA"/>
    <w:rsid w:val="433F5470"/>
    <w:rsid w:val="43742653"/>
    <w:rsid w:val="43D72355"/>
    <w:rsid w:val="43E554DB"/>
    <w:rsid w:val="44906321"/>
    <w:rsid w:val="44B9344A"/>
    <w:rsid w:val="457F54BA"/>
    <w:rsid w:val="45F15F77"/>
    <w:rsid w:val="45F27FFA"/>
    <w:rsid w:val="46194B5C"/>
    <w:rsid w:val="46FD7C6B"/>
    <w:rsid w:val="48C527F2"/>
    <w:rsid w:val="49081446"/>
    <w:rsid w:val="4A171B6A"/>
    <w:rsid w:val="4AAF6227"/>
    <w:rsid w:val="4B087040"/>
    <w:rsid w:val="4B0F1E12"/>
    <w:rsid w:val="4C233595"/>
    <w:rsid w:val="4D241CFD"/>
    <w:rsid w:val="4D8550E3"/>
    <w:rsid w:val="4DAA1098"/>
    <w:rsid w:val="4E2849EA"/>
    <w:rsid w:val="4E4973DD"/>
    <w:rsid w:val="4E7B31F1"/>
    <w:rsid w:val="4E913AC7"/>
    <w:rsid w:val="4ED25E5C"/>
    <w:rsid w:val="4F075325"/>
    <w:rsid w:val="501F44E6"/>
    <w:rsid w:val="506262B8"/>
    <w:rsid w:val="513A16A7"/>
    <w:rsid w:val="51ED46E9"/>
    <w:rsid w:val="528A034C"/>
    <w:rsid w:val="529B7A22"/>
    <w:rsid w:val="52FC2DD4"/>
    <w:rsid w:val="53103637"/>
    <w:rsid w:val="53A476F3"/>
    <w:rsid w:val="53A66516"/>
    <w:rsid w:val="53C733E2"/>
    <w:rsid w:val="540E3B7C"/>
    <w:rsid w:val="541F6D7A"/>
    <w:rsid w:val="558D0F16"/>
    <w:rsid w:val="559B2FF3"/>
    <w:rsid w:val="55E4027B"/>
    <w:rsid w:val="560768CE"/>
    <w:rsid w:val="566D64C3"/>
    <w:rsid w:val="569357FD"/>
    <w:rsid w:val="57160DC8"/>
    <w:rsid w:val="571E043C"/>
    <w:rsid w:val="57327C68"/>
    <w:rsid w:val="573913C3"/>
    <w:rsid w:val="57B2687B"/>
    <w:rsid w:val="57B570EE"/>
    <w:rsid w:val="586937D5"/>
    <w:rsid w:val="590120CD"/>
    <w:rsid w:val="59B77A55"/>
    <w:rsid w:val="5A2734FC"/>
    <w:rsid w:val="5A636423"/>
    <w:rsid w:val="5BDF58EF"/>
    <w:rsid w:val="5BE65F10"/>
    <w:rsid w:val="5BFD3E45"/>
    <w:rsid w:val="5C0F3B78"/>
    <w:rsid w:val="5C465A81"/>
    <w:rsid w:val="5CB00C4D"/>
    <w:rsid w:val="5E164402"/>
    <w:rsid w:val="5E2D4D0E"/>
    <w:rsid w:val="5E8F11A1"/>
    <w:rsid w:val="5F6B2904"/>
    <w:rsid w:val="5FE74F09"/>
    <w:rsid w:val="60717FB0"/>
    <w:rsid w:val="60E55554"/>
    <w:rsid w:val="60EE4F6D"/>
    <w:rsid w:val="612C3214"/>
    <w:rsid w:val="61C31388"/>
    <w:rsid w:val="621F13DC"/>
    <w:rsid w:val="6345051E"/>
    <w:rsid w:val="637E6106"/>
    <w:rsid w:val="63BE035D"/>
    <w:rsid w:val="64866038"/>
    <w:rsid w:val="64A6641F"/>
    <w:rsid w:val="661A50B7"/>
    <w:rsid w:val="66491B0E"/>
    <w:rsid w:val="66FA7A10"/>
    <w:rsid w:val="671424F9"/>
    <w:rsid w:val="679967FD"/>
    <w:rsid w:val="67B850C4"/>
    <w:rsid w:val="67B93B56"/>
    <w:rsid w:val="682B7F8C"/>
    <w:rsid w:val="68370BAF"/>
    <w:rsid w:val="689A3833"/>
    <w:rsid w:val="68A75AE0"/>
    <w:rsid w:val="68C6019C"/>
    <w:rsid w:val="6A521800"/>
    <w:rsid w:val="6AF705F9"/>
    <w:rsid w:val="6B39476E"/>
    <w:rsid w:val="6B791415"/>
    <w:rsid w:val="6B9D470F"/>
    <w:rsid w:val="6BF136AC"/>
    <w:rsid w:val="6CC35B2A"/>
    <w:rsid w:val="6CE52991"/>
    <w:rsid w:val="6D122650"/>
    <w:rsid w:val="6D474DC8"/>
    <w:rsid w:val="6DEA61F3"/>
    <w:rsid w:val="6DF8446C"/>
    <w:rsid w:val="6E84712D"/>
    <w:rsid w:val="6FB15151"/>
    <w:rsid w:val="70B51225"/>
    <w:rsid w:val="70D33D7E"/>
    <w:rsid w:val="712A5284"/>
    <w:rsid w:val="71502811"/>
    <w:rsid w:val="721B1B84"/>
    <w:rsid w:val="73052CC6"/>
    <w:rsid w:val="733972BD"/>
    <w:rsid w:val="737C77CB"/>
    <w:rsid w:val="73DB4D2C"/>
    <w:rsid w:val="73E444BF"/>
    <w:rsid w:val="748253A3"/>
    <w:rsid w:val="764C05F2"/>
    <w:rsid w:val="7711659E"/>
    <w:rsid w:val="786F270D"/>
    <w:rsid w:val="79BC0732"/>
    <w:rsid w:val="7A4078C7"/>
    <w:rsid w:val="7A460978"/>
    <w:rsid w:val="7A950912"/>
    <w:rsid w:val="7BAD0F8C"/>
    <w:rsid w:val="7C30077B"/>
    <w:rsid w:val="7C863798"/>
    <w:rsid w:val="7D382F7D"/>
    <w:rsid w:val="7D4228A0"/>
    <w:rsid w:val="7DB8538B"/>
    <w:rsid w:val="7E3B4848"/>
    <w:rsid w:val="7F4F5EB6"/>
    <w:rsid w:val="7F5C05D3"/>
    <w:rsid w:val="7F652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5E4FACC"/>
  <w15:docId w15:val="{8DBDB89D-476B-4B4A-AB29-02586F69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heme="minorHAnsi" w:eastAsia="微软雅黑" w:hAnsiTheme="minorHAnsi"/>
      <w:sz w:val="24"/>
      <w:szCs w:val="24"/>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rPr>
  </w:style>
  <w:style w:type="paragraph" w:styleId="2">
    <w:name w:val="heading 2"/>
    <w:basedOn w:val="a"/>
    <w:next w:val="a"/>
    <w:semiHidden/>
    <w:unhideWhenUsed/>
    <w:qFormat/>
    <w:pPr>
      <w:keepNext/>
      <w:keepLines/>
      <w:spacing w:before="260" w:after="260" w:line="413" w:lineRule="auto"/>
      <w:outlineLvl w:val="1"/>
    </w:pPr>
    <w:rPr>
      <w:rFonts w:ascii="Arial" w:hAnsi="Arial"/>
      <w:b/>
      <w:sz w:val="21"/>
    </w:rPr>
  </w:style>
  <w:style w:type="paragraph" w:styleId="3">
    <w:name w:val="heading 3"/>
    <w:basedOn w:val="a"/>
    <w:next w:val="a"/>
    <w:uiPriority w:val="9"/>
    <w:unhideWhenUsed/>
    <w:qFormat/>
    <w:pPr>
      <w:numPr>
        <w:ilvl w:val="2"/>
        <w:numId w:val="1"/>
      </w:numPr>
      <w:spacing w:before="120" w:after="120" w:line="360" w:lineRule="auto"/>
      <w:ind w:rightChars="100" w:right="210"/>
      <w:outlineLvl w:val="2"/>
    </w:pPr>
    <w:rPr>
      <w:rFonts w:ascii="Arial" w:eastAsia="黑体" w:hAnsi="Arial" w:cs="Arial"/>
      <w:b/>
    </w:rPr>
  </w:style>
  <w:style w:type="paragraph" w:styleId="4">
    <w:name w:val="heading 4"/>
    <w:basedOn w:val="a"/>
    <w:next w:val="a"/>
    <w:uiPriority w:val="9"/>
    <w:unhideWhenUsed/>
    <w:qFormat/>
    <w:pPr>
      <w:keepNext/>
      <w:keepLines/>
      <w:numPr>
        <w:ilvl w:val="3"/>
        <w:numId w:val="2"/>
      </w:numPr>
      <w:spacing w:before="280" w:after="290"/>
      <w:ind w:rightChars="-100" w:right="-100"/>
      <w:outlineLvl w:val="3"/>
    </w:pPr>
    <w:rPr>
      <w:rFonts w:asciiTheme="majorHAnsi" w:eastAsia="黑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TOC3">
    <w:name w:val="toc 3"/>
    <w:basedOn w:val="a"/>
    <w:next w:val="a"/>
    <w:uiPriority w:val="39"/>
    <w:qFormat/>
    <w:pPr>
      <w:ind w:leftChars="400" w:left="840"/>
    </w:p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6">
    <w:name w:val="Normal (Web)"/>
    <w:basedOn w:val="a"/>
    <w:qFormat/>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qFormat/>
    <w:rPr>
      <w:color w:val="0000FF"/>
      <w:u w:val="single"/>
    </w:rPr>
  </w:style>
  <w:style w:type="character" w:styleId="a9">
    <w:name w:val="annotation reference"/>
    <w:basedOn w:val="a0"/>
    <w:uiPriority w:val="99"/>
    <w:semiHidden/>
    <w:unhideWhenUsed/>
    <w:qFormat/>
    <w:rPr>
      <w:sz w:val="21"/>
      <w:szCs w:val="21"/>
    </w:rPr>
  </w:style>
  <w:style w:type="character" w:customStyle="1" w:styleId="ne-text">
    <w:name w:val="ne-text"/>
    <w:basedOn w:val="a0"/>
    <w:qFormat/>
  </w:style>
  <w:style w:type="paragraph" w:styleId="aa">
    <w:name w:val="List Paragraph"/>
    <w:basedOn w:val="a"/>
    <w:uiPriority w:val="34"/>
    <w:qFormat/>
    <w:pPr>
      <w:ind w:firstLine="420"/>
    </w:p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0.jpeg"/><Relationship Id="rId42" Type="http://schemas.openxmlformats.org/officeDocument/2006/relationships/image" Target="media/image29.jpeg"/><Relationship Id="rId63" Type="http://schemas.openxmlformats.org/officeDocument/2006/relationships/image" Target="media/image49.webp"/><Relationship Id="rId84" Type="http://schemas.openxmlformats.org/officeDocument/2006/relationships/image" Target="media/image70.webp"/><Relationship Id="rId138" Type="http://schemas.openxmlformats.org/officeDocument/2006/relationships/hyperlink" Target="https://www.facebook.com/zwoastro" TargetMode="External"/><Relationship Id="rId107" Type="http://schemas.openxmlformats.org/officeDocument/2006/relationships/image" Target="media/image93.webp"/><Relationship Id="rId11"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39.jpeg"/><Relationship Id="rId58" Type="http://schemas.openxmlformats.org/officeDocument/2006/relationships/image" Target="media/image44.webp"/><Relationship Id="rId74" Type="http://schemas.openxmlformats.org/officeDocument/2006/relationships/image" Target="media/image60.webp"/><Relationship Id="rId79" Type="http://schemas.openxmlformats.org/officeDocument/2006/relationships/image" Target="media/image65.webp"/><Relationship Id="rId102" Type="http://schemas.openxmlformats.org/officeDocument/2006/relationships/image" Target="media/image88.png"/><Relationship Id="rId123" Type="http://schemas.openxmlformats.org/officeDocument/2006/relationships/image" Target="media/image109.webp"/><Relationship Id="rId128" Type="http://schemas.openxmlformats.org/officeDocument/2006/relationships/image" Target="media/image114.webp"/><Relationship Id="rId5" Type="http://schemas.openxmlformats.org/officeDocument/2006/relationships/webSettings" Target="webSettings.xml"/><Relationship Id="rId90" Type="http://schemas.openxmlformats.org/officeDocument/2006/relationships/image" Target="media/image76.webp"/><Relationship Id="rId95" Type="http://schemas.openxmlformats.org/officeDocument/2006/relationships/image" Target="media/image81.webp"/><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0.jpeg"/><Relationship Id="rId48" Type="http://schemas.openxmlformats.org/officeDocument/2006/relationships/image" Target="media/image34.jpeg"/><Relationship Id="rId64" Type="http://schemas.openxmlformats.org/officeDocument/2006/relationships/image" Target="media/image50.webp"/><Relationship Id="rId69" Type="http://schemas.openxmlformats.org/officeDocument/2006/relationships/image" Target="media/image55.webp"/><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hyperlink" Target="https://www.zwoastro.cn/policy%5d(https://www.zwoastro.cn/policy)" TargetMode="External"/><Relationship Id="rId139" Type="http://schemas.openxmlformats.org/officeDocument/2006/relationships/hyperlink" Target="https://www.instagram.com/zwoastro/" TargetMode="External"/><Relationship Id="rId80" Type="http://schemas.openxmlformats.org/officeDocument/2006/relationships/image" Target="media/image66.webp"/><Relationship Id="rId85" Type="http://schemas.openxmlformats.org/officeDocument/2006/relationships/image" Target="media/image71.webp"/><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5.webp"/><Relationship Id="rId103" Type="http://schemas.openxmlformats.org/officeDocument/2006/relationships/image" Target="media/image89.png"/><Relationship Id="rId108" Type="http://schemas.openxmlformats.org/officeDocument/2006/relationships/image" Target="media/image94.webp"/><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jpeg"/><Relationship Id="rId70" Type="http://schemas.openxmlformats.org/officeDocument/2006/relationships/image" Target="media/image56.webp"/><Relationship Id="rId75" Type="http://schemas.openxmlformats.org/officeDocument/2006/relationships/image" Target="media/image61.webp"/><Relationship Id="rId91" Type="http://schemas.openxmlformats.org/officeDocument/2006/relationships/image" Target="media/image77.webp"/><Relationship Id="rId96" Type="http://schemas.openxmlformats.org/officeDocument/2006/relationships/image" Target="media/image82.png"/><Relationship Id="rId140" Type="http://schemas.openxmlformats.org/officeDocument/2006/relationships/hyperlink" Target="https://support.astronomy-imaging-camera.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5.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footer" Target="footer4.xml"/><Relationship Id="rId60" Type="http://schemas.openxmlformats.org/officeDocument/2006/relationships/image" Target="media/image46.webp"/><Relationship Id="rId65" Type="http://schemas.openxmlformats.org/officeDocument/2006/relationships/image" Target="media/image51.webp"/><Relationship Id="rId81" Type="http://schemas.openxmlformats.org/officeDocument/2006/relationships/image" Target="media/image67.webp"/><Relationship Id="rId86" Type="http://schemas.openxmlformats.org/officeDocument/2006/relationships/image" Target="media/image72.webp"/><Relationship Id="rId130" Type="http://schemas.openxmlformats.org/officeDocument/2006/relationships/image" Target="media/image116.png"/><Relationship Id="rId135" Type="http://schemas.openxmlformats.org/officeDocument/2006/relationships/hyperlink" Target="https://www.zwoastro.com/warranty-return-policy/%5d(https://www.zwoastro.com/warranty-return-policy/)" TargetMode="External"/><Relationship Id="rId13" Type="http://schemas.openxmlformats.org/officeDocument/2006/relationships/hyperlink" Target="https://www.zwoastro.com/guides-and-manuals/" TargetMode="External"/><Relationship Id="rId18" Type="http://schemas.openxmlformats.org/officeDocument/2006/relationships/image" Target="media/image7.jpeg"/><Relationship Id="rId39" Type="http://schemas.openxmlformats.org/officeDocument/2006/relationships/footer" Target="footer2.xml"/><Relationship Id="rId109" Type="http://schemas.openxmlformats.org/officeDocument/2006/relationships/image" Target="media/image95.webp"/><Relationship Id="rId34" Type="http://schemas.openxmlformats.org/officeDocument/2006/relationships/image" Target="media/image23.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webp"/><Relationship Id="rId97" Type="http://schemas.openxmlformats.org/officeDocument/2006/relationships/image" Target="media/image83.webp"/><Relationship Id="rId104" Type="http://schemas.openxmlformats.org/officeDocument/2006/relationships/image" Target="media/image90.webp"/><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webp"/><Relationship Id="rId92" Type="http://schemas.openxmlformats.org/officeDocument/2006/relationships/image" Target="media/image78.webp"/><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footer" Target="footer3.xml"/><Relationship Id="rId45" Type="http://schemas.openxmlformats.org/officeDocument/2006/relationships/image" Target="media/image31.png"/><Relationship Id="rId66" Type="http://schemas.openxmlformats.org/officeDocument/2006/relationships/image" Target="media/image52.webp"/><Relationship Id="rId87" Type="http://schemas.openxmlformats.org/officeDocument/2006/relationships/image" Target="media/image73.webp"/><Relationship Id="rId110" Type="http://schemas.openxmlformats.org/officeDocument/2006/relationships/image" Target="media/image96.png"/><Relationship Id="rId115" Type="http://schemas.openxmlformats.org/officeDocument/2006/relationships/image" Target="media/image101.webp"/><Relationship Id="rId131" Type="http://schemas.openxmlformats.org/officeDocument/2006/relationships/image" Target="media/image117.png"/><Relationship Id="rId136" Type="http://schemas.openxmlformats.org/officeDocument/2006/relationships/image" Target="media/image120.png"/><Relationship Id="rId61" Type="http://schemas.openxmlformats.org/officeDocument/2006/relationships/image" Target="media/image47.webp"/><Relationship Id="rId82" Type="http://schemas.openxmlformats.org/officeDocument/2006/relationships/image" Target="media/image68.webp"/><Relationship Id="rId19" Type="http://schemas.openxmlformats.org/officeDocument/2006/relationships/image" Target="media/image8.jpeg"/><Relationship Id="rId14" Type="http://schemas.openxmlformats.org/officeDocument/2006/relationships/image" Target="media/image3.webp"/><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2.webp"/><Relationship Id="rId77" Type="http://schemas.openxmlformats.org/officeDocument/2006/relationships/image" Target="media/image63.webp"/><Relationship Id="rId100" Type="http://schemas.openxmlformats.org/officeDocument/2006/relationships/image" Target="media/image86.png"/><Relationship Id="rId105" Type="http://schemas.openxmlformats.org/officeDocument/2006/relationships/image" Target="media/image91.webp"/><Relationship Id="rId126" Type="http://schemas.openxmlformats.org/officeDocument/2006/relationships/image" Target="media/image112.webp"/><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webp"/><Relationship Id="rId93" Type="http://schemas.openxmlformats.org/officeDocument/2006/relationships/image" Target="media/image79.webp"/><Relationship Id="rId98" Type="http://schemas.openxmlformats.org/officeDocument/2006/relationships/image" Target="media/image84.png"/><Relationship Id="rId121" Type="http://schemas.openxmlformats.org/officeDocument/2006/relationships/image" Target="media/image107.webp"/><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2.jpeg"/><Relationship Id="rId67" Type="http://schemas.openxmlformats.org/officeDocument/2006/relationships/image" Target="media/image53.webp"/><Relationship Id="rId116" Type="http://schemas.openxmlformats.org/officeDocument/2006/relationships/image" Target="media/image102.png"/><Relationship Id="rId137" Type="http://schemas.openxmlformats.org/officeDocument/2006/relationships/hyperlink" Target="https://www.zwoastro.com/" TargetMode="External"/><Relationship Id="rId20" Type="http://schemas.openxmlformats.org/officeDocument/2006/relationships/image" Target="media/image9.jpeg"/><Relationship Id="rId41" Type="http://schemas.openxmlformats.org/officeDocument/2006/relationships/image" Target="media/image28.jpeg"/><Relationship Id="rId62" Type="http://schemas.openxmlformats.org/officeDocument/2006/relationships/image" Target="media/image48.webp"/><Relationship Id="rId83" Type="http://schemas.openxmlformats.org/officeDocument/2006/relationships/image" Target="media/image69.webp"/><Relationship Id="rId88" Type="http://schemas.openxmlformats.org/officeDocument/2006/relationships/image" Target="media/image74.webp"/><Relationship Id="rId111" Type="http://schemas.openxmlformats.org/officeDocument/2006/relationships/image" Target="media/image97.png"/><Relationship Id="rId132" Type="http://schemas.openxmlformats.org/officeDocument/2006/relationships/image" Target="media/image118.webp"/><Relationship Id="rId15" Type="http://schemas.openxmlformats.org/officeDocument/2006/relationships/image" Target="media/image4.webp"/><Relationship Id="rId36" Type="http://schemas.openxmlformats.org/officeDocument/2006/relationships/image" Target="media/image25.jpeg"/><Relationship Id="rId57" Type="http://schemas.openxmlformats.org/officeDocument/2006/relationships/image" Target="media/image43.webp"/><Relationship Id="rId106" Type="http://schemas.openxmlformats.org/officeDocument/2006/relationships/image" Target="media/image92.webp"/><Relationship Id="rId127" Type="http://schemas.openxmlformats.org/officeDocument/2006/relationships/image" Target="media/image113.webp"/><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38.jpeg"/><Relationship Id="rId73" Type="http://schemas.openxmlformats.org/officeDocument/2006/relationships/image" Target="media/image59.webp"/><Relationship Id="rId78" Type="http://schemas.openxmlformats.org/officeDocument/2006/relationships/image" Target="media/image64.webp"/><Relationship Id="rId94" Type="http://schemas.openxmlformats.org/officeDocument/2006/relationships/image" Target="media/image80.png"/><Relationship Id="rId99" Type="http://schemas.openxmlformats.org/officeDocument/2006/relationships/image" Target="media/image85.webp"/><Relationship Id="rId101" Type="http://schemas.openxmlformats.org/officeDocument/2006/relationships/image" Target="media/image87.webp"/><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png"/><Relationship Id="rId47" Type="http://schemas.openxmlformats.org/officeDocument/2006/relationships/image" Target="media/image33.jpeg"/><Relationship Id="rId68" Type="http://schemas.openxmlformats.org/officeDocument/2006/relationships/image" Target="media/image54.webp"/><Relationship Id="rId89" Type="http://schemas.openxmlformats.org/officeDocument/2006/relationships/image" Target="media/image75.webp"/><Relationship Id="rId112" Type="http://schemas.openxmlformats.org/officeDocument/2006/relationships/image" Target="media/image98.webp"/><Relationship Id="rId133" Type="http://schemas.openxmlformats.org/officeDocument/2006/relationships/image" Target="media/image119.png"/><Relationship Id="rId16" Type="http://schemas.openxmlformats.org/officeDocument/2006/relationships/image" Target="media/image5.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94</Pages>
  <Words>8613</Words>
  <Characters>49097</Characters>
  <Application>Microsoft Office Word</Application>
  <DocSecurity>0</DocSecurity>
  <Lines>409</Lines>
  <Paragraphs>115</Paragraphs>
  <ScaleCrop>false</ScaleCrop>
  <Company/>
  <LinksUpToDate>false</LinksUpToDate>
  <CharactersWithSpaces>57595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芷观天月</dc:creator>
  <cp:lastModifiedBy>Tang</cp:lastModifiedBy>
  <cp:revision>8</cp:revision>
  <cp:lastPrinted>2024-08-16T11:21:00Z</cp:lastPrinted>
  <dcterms:created xsi:type="dcterms:W3CDTF">2024-07-29T07:10:00Z</dcterms:created>
  <dcterms:modified xsi:type="dcterms:W3CDTF">2024-08-20T05:58:00Z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467F8F80024947C39396762C7E588718_11</vt:lpwstr>
  </property>
</Properties>
</file>